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E5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проходит в форме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2-х или 3-дневной аттестации уровня развития процессов, сотрудников, менеджмента и/или уровня устойчивого развития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выходом на производственные площадки 3-х независимых экспертов из числа ведущих консультантов и лучших производственных </w:t>
      </w:r>
      <w:proofErr w:type="spellStart"/>
      <w:proofErr w:type="gramStart"/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топ-менеджеров</w:t>
      </w:r>
      <w:proofErr w:type="spellEnd"/>
      <w:proofErr w:type="gramEnd"/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страны. </w:t>
      </w:r>
    </w:p>
    <w:p w:rsidR="00A671E5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Экспертами может быть дана рекомендательная оценка о готовности организации к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 сертификации системы менеджмента бережливого производства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(СМБП). </w:t>
      </w:r>
    </w:p>
    <w:p w:rsidR="00A671E5" w:rsidRPr="00893079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1E5" w:rsidRPr="00893079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ВЫГОДЫ:</w:t>
      </w:r>
    </w:p>
    <w:p w:rsidR="00A671E5" w:rsidRPr="00893079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Независимая экспертная оценка и профессиональные рекомендации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дальнейшему развитию производственной системы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беспрецедентных условиях; </w:t>
      </w:r>
    </w:p>
    <w:p w:rsidR="00A671E5" w:rsidRPr="00893079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Имидж передовой инновационной компании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партнеров, делового сообщества, а также в государственных структурах и СМИ;</w:t>
      </w:r>
    </w:p>
    <w:p w:rsidR="00A671E5" w:rsidRPr="00893079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Импульс к развитию и стимули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рованию руководителей 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активному совершенствованию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71E5" w:rsidRPr="00893079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сети профессиональных контактов</w:t>
      </w: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71E5" w:rsidRPr="00893079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r w:rsidRPr="00893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эмблемы победителя/лауреата/участника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рекламных целей предприятия;</w:t>
      </w:r>
    </w:p>
    <w:p w:rsidR="00A671E5" w:rsidRDefault="00A671E5" w:rsidP="00A671E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Ценные призы, дипломы, подарки от партнеров: книги, подписка на СМИ, сертификаты на обучение. </w:t>
      </w:r>
    </w:p>
    <w:p w:rsidR="00A671E5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Конкурсе поможет Вашей компании развиваться несмотря на кризис, за счет внутренних резервов компании </w:t>
      </w:r>
      <w:proofErr w:type="gramStart"/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несомненно принесет экономический эффект!</w:t>
      </w:r>
    </w:p>
    <w:p w:rsidR="00A671E5" w:rsidRPr="003D7621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5" w:history="1">
        <w:proofErr w:type="spellStart"/>
        <w:r w:rsidRPr="003D762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Портфолио</w:t>
        </w:r>
        <w:proofErr w:type="spellEnd"/>
        <w:r w:rsidRPr="003D762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</w:t>
        </w:r>
        <w:r w:rsidRPr="0089307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(скачать)</w:t>
        </w:r>
      </w:hyperlink>
    </w:p>
    <w:p w:rsidR="00A671E5" w:rsidRPr="00893079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6" w:history="1">
        <w:r w:rsidRPr="0089307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Положение</w:t>
        </w:r>
      </w:hyperlink>
    </w:p>
    <w:p w:rsidR="00A671E5" w:rsidRPr="003D7621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7" w:history="1">
        <w:r w:rsidRPr="0089307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Манифест</w:t>
        </w:r>
      </w:hyperlink>
    </w:p>
    <w:p w:rsidR="00A671E5" w:rsidRDefault="00A671E5" w:rsidP="00A67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1E5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Проект официально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поддерживается </w:t>
      </w:r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 экономического развития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Федерации и </w:t>
      </w:r>
      <w:r w:rsidRPr="0089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«Агентством стратегических инициатив»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71E5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1E5" w:rsidRPr="00E81A6E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принять участие в Кубке?</w:t>
      </w:r>
    </w:p>
    <w:p w:rsidR="00A671E5" w:rsidRPr="00E81A6E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Конкурса лидеров производительности на Кубок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им. А.К. </w:t>
      </w:r>
      <w:proofErr w:type="spellStart"/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Гастева</w:t>
      </w:r>
      <w:proofErr w:type="spellEnd"/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предприятия и организации Российской Федерации и стран Содружества независимых государств (СНГ) различных организационно-правовых форм, осуществляющие производство продукции или оказывающие услуги</w:t>
      </w:r>
    </w:p>
    <w:p w:rsidR="00A671E5" w:rsidRPr="00E81A6E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1E5" w:rsidRPr="00E81A6E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81A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Критерии, по которым допускаются организации к участию в Конкурсе на Кубок им. А.К. </w:t>
      </w:r>
      <w:proofErr w:type="spellStart"/>
      <w:r w:rsidRPr="00E81A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Гастева</w:t>
      </w:r>
      <w:proofErr w:type="spellEnd"/>
      <w:r w:rsidRPr="00E81A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A671E5" w:rsidRPr="00E81A6E" w:rsidRDefault="00A671E5" w:rsidP="00A671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персонала организации - более 30 человек;</w:t>
      </w:r>
    </w:p>
    <w:p w:rsidR="00A671E5" w:rsidRPr="00E81A6E" w:rsidRDefault="00A671E5" w:rsidP="00A671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данных для расчета динамики производительности;</w:t>
      </w:r>
    </w:p>
    <w:p w:rsidR="00A671E5" w:rsidRDefault="00A671E5" w:rsidP="00A671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наличие данных о развитии </w:t>
      </w:r>
      <w:proofErr w:type="spellStart"/>
      <w:proofErr w:type="gramStart"/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бизнес-системы</w:t>
      </w:r>
      <w:proofErr w:type="spellEnd"/>
      <w:proofErr w:type="gramEnd"/>
      <w:r w:rsidRPr="00E81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5166" w:type="pct"/>
        <w:jc w:val="center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9"/>
        <w:gridCol w:w="2344"/>
        <w:gridCol w:w="2735"/>
        <w:gridCol w:w="2091"/>
      </w:tblGrid>
      <w:tr w:rsidR="00A671E5" w:rsidRPr="00E81A6E" w:rsidTr="00F055E9">
        <w:trPr>
          <w:jc w:val="center"/>
        </w:trPr>
        <w:tc>
          <w:tcPr>
            <w:tcW w:w="1375" w:type="pct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E81A6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ЧТО ВХОДИТ В ПАКЕТ УЧАСТНИКА</w:t>
            </w:r>
          </w:p>
        </w:tc>
        <w:tc>
          <w:tcPr>
            <w:tcW w:w="3625" w:type="pct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ПАКЕТ УЧАСТНИКА ОЧНОЙ АТТЕСТАЦИИ ПРОИЗВОДСТВЕННОЙ СИСТЕМЫ/БИЗНЕС СИСТЕМЫ ОРГАНИЗАЦИИ НЕЗАВИСИМЫМИ ЭКСПЕРТАМИ</w:t>
            </w:r>
          </w:p>
        </w:tc>
      </w:tr>
      <w:tr w:rsidR="00A671E5" w:rsidRPr="00E81A6E" w:rsidTr="00F055E9">
        <w:trPr>
          <w:trHeight w:val="1097"/>
          <w:jc w:val="center"/>
        </w:trPr>
        <w:tc>
          <w:tcPr>
            <w:tcW w:w="1375" w:type="pct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ля предприятий и организаций РФ различной формы собственности, осуществляющие производство продукции или оказывающие услуги</w:t>
            </w:r>
          </w:p>
        </w:tc>
        <w:tc>
          <w:tcPr>
            <w:tcW w:w="10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муниципальных и государственных предприятий и учреждений, </w:t>
            </w:r>
            <w:proofErr w:type="gramStart"/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финансируемые</w:t>
            </w:r>
            <w:proofErr w:type="gramEnd"/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из бюджета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</w:t>
            </w: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аявка на оценку 3-х блоков</w:t>
            </w:r>
            <w:r w:rsidRPr="00E81A6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«Развитие процессов», «Развитие сотрудников», «Устойчивое развитие </w:t>
            </w:r>
            <w:proofErr w:type="spellStart"/>
            <w:proofErr w:type="gramStart"/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бизнес-систем</w:t>
            </w:r>
            <w:proofErr w:type="spellEnd"/>
            <w:proofErr w:type="gramEnd"/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  <w:r w:rsidRPr="00E81A6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течение 3 дней</w:t>
            </w:r>
          </w:p>
        </w:tc>
        <w:tc>
          <w:tcPr>
            <w:tcW w:w="1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Заявка на оценку 2-х блоков «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процессов», «Развитие сотрудников» </w:t>
            </w: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течение 2 дней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Заявка на оценку 2-х блоков «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процессов», «Развитие сотрудников» </w:t>
            </w:r>
            <w:r w:rsidRPr="00E81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течение 2 дней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Профессиональная оценка </w:t>
            </w:r>
            <w:proofErr w:type="spellStart"/>
            <w:proofErr w:type="gramStart"/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бизнес-системы</w:t>
            </w:r>
            <w:proofErr w:type="spellEnd"/>
            <w:proofErr w:type="gramEnd"/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от 3-х независимых экспертов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 о текущем состоянии и потенциале развития вашей производственной системы и рекомендации от 3-х экспертов по повышению производительности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Участие в конкурсе проектов по повышению производительности-2018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D0131A"/>
                <w:sz w:val="72"/>
                <w:szCs w:val="72"/>
                <w:lang w:eastAsia="ru-RU"/>
              </w:rPr>
              <w:t>✘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Электронный кейс всех проектов конкурса проектов по повышению производительности-2018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D0131A"/>
                <w:sz w:val="72"/>
                <w:szCs w:val="72"/>
                <w:lang w:eastAsia="ru-RU"/>
              </w:rPr>
              <w:t>✘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Участие в конкурсе-выставке «Пропаганда производительности»; в видео-конкурсе о наставниках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Одно делегатское место на посещение делового дня одного из конференций МОД (по согласованию)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228E53"/>
                <w:sz w:val="72"/>
                <w:szCs w:val="72"/>
                <w:lang w:eastAsia="ru-RU"/>
              </w:rPr>
              <w:t>✔</w:t>
            </w:r>
            <w:r w:rsidRPr="00E81A6E">
              <w:rPr>
                <w:rFonts w:ascii="Times New Roman" w:eastAsia="Times New Roman" w:hAnsi="Times New Roman" w:cs="Times New Roman"/>
                <w:color w:val="228E5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MS Mincho" w:eastAsia="MS Mincho" w:hAnsi="MS Mincho" w:cs="MS Mincho"/>
                <w:color w:val="D0131A"/>
                <w:sz w:val="72"/>
                <w:szCs w:val="72"/>
                <w:lang w:eastAsia="ru-RU"/>
              </w:rPr>
              <w:t>✘</w:t>
            </w:r>
          </w:p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СТОИМОСТЬ</w:t>
            </w:r>
            <w:r w:rsidRPr="00E81A6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Pr="00E81A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(при подаче заявки)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31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января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 31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января</w:t>
            </w:r>
          </w:p>
        </w:tc>
        <w:tc>
          <w:tcPr>
            <w:tcW w:w="1057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 31</w:t>
            </w: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января</w:t>
            </w:r>
          </w:p>
        </w:tc>
      </w:tr>
      <w:tr w:rsidR="00A671E5" w:rsidRPr="00E81A6E" w:rsidTr="00F055E9">
        <w:trPr>
          <w:jc w:val="center"/>
        </w:trPr>
        <w:tc>
          <w:tcPr>
            <w:tcW w:w="13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235 000 руб.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1A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185 000 руб.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E5" w:rsidRPr="00E81A6E" w:rsidRDefault="00A671E5" w:rsidP="00F05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81A6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99 900 руб.</w:t>
            </w:r>
          </w:p>
        </w:tc>
      </w:tr>
    </w:tbl>
    <w:p w:rsidR="00A671E5" w:rsidRDefault="00A671E5" w:rsidP="00A67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1E5" w:rsidRPr="00E81A6E" w:rsidRDefault="00A671E5" w:rsidP="00A6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Группы компаний, холдинги и корпорации участвуют без дополнительного регистрационного взноса</w:t>
      </w:r>
      <w:r w:rsidRPr="00E8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подсчета баллов входящих компаний и заявки от Управляющей компании.</w:t>
      </w:r>
    </w:p>
    <w:p w:rsidR="00A671E5" w:rsidRPr="00E81A6E" w:rsidRDefault="00A671E5" w:rsidP="00A6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71E5" w:rsidRPr="00E81A6E" w:rsidRDefault="00A671E5" w:rsidP="00A67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СКИДКИ КОНКУРСА НА КУБОК ИМ. А. К. ГАСТЕВА </w:t>
      </w:r>
      <w:r w:rsidRPr="00E81A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(СКИДКИ НЕ СУММИРУЮТСЯ)</w:t>
      </w:r>
      <w:r w:rsidRPr="00E81A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671E5" w:rsidRPr="00E81A6E" w:rsidRDefault="00A671E5" w:rsidP="00A67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E5" w:rsidRPr="00E81A6E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членов Союза Машиностроителей России – 10%</w:t>
      </w:r>
    </w:p>
    <w:p w:rsidR="00A671E5" w:rsidRPr="00E81A6E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предприятий-участников Конкурса более одного раза в 2011 – 2016 гг. — 20%</w:t>
      </w:r>
    </w:p>
    <w:p w:rsidR="00A671E5" w:rsidRPr="00E81A6E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Конкурса 2016 г — 10%</w:t>
      </w:r>
    </w:p>
    <w:p w:rsidR="00A671E5" w:rsidRPr="00E81A6E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аттестации до 31 июля 2017 года — 10%</w:t>
      </w:r>
    </w:p>
    <w:p w:rsidR="00A671E5" w:rsidRPr="00E81A6E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компаний, входящий в корпорации, холдинги, группы компаний, при участии головной компании в конкурсе по номинации «Абсолютный лидер среди корпораций» и представлении на конкурс от 3 до 5 компаний - скидка — 10%</w:t>
      </w:r>
    </w:p>
    <w:p w:rsidR="00A671E5" w:rsidRDefault="00A671E5" w:rsidP="00A671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компаний, входящих в корпорации, холдинги, группы компаний, при участии головной компании в конкурсе по номинации «Абсолютный лидер среди корпораций» и представлении на конкурс от 6 и более компаний от корпорации — 20%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1E5" w:rsidRPr="00E81A6E" w:rsidRDefault="00A671E5" w:rsidP="00A671E5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1E5" w:rsidRPr="00E81A6E" w:rsidRDefault="00A671E5" w:rsidP="00A671E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Регистрационный взнос Участника Конкурса включает в себя оплату работ по организации Конкурса, расходы на </w:t>
      </w:r>
      <w:proofErr w:type="spellStart"/>
      <w:r w:rsidRPr="00E81A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трансфер</w:t>
      </w:r>
      <w:proofErr w:type="spellEnd"/>
      <w:r w:rsidRPr="00E81A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проживание Экспертной </w:t>
      </w:r>
      <w:r w:rsidRPr="00E81A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группы, организационные и рекламные услуги, затраты на организацию и проведение церемонии награждения, а также расходы на изготовление наградной продукции.</w:t>
      </w:r>
    </w:p>
    <w:p w:rsidR="00A671E5" w:rsidRPr="00E81A6E" w:rsidRDefault="00A671E5" w:rsidP="00A671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E81A6E">
          <w:rPr>
            <w:rFonts w:ascii="Times New Roman" w:eastAsia="Times New Roman" w:hAnsi="Times New Roman" w:cs="Times New Roman"/>
            <w:b/>
            <w:color w:val="9F3535"/>
            <w:sz w:val="28"/>
            <w:szCs w:val="28"/>
            <w:u w:val="single"/>
            <w:lang w:eastAsia="ru-RU"/>
          </w:rPr>
          <w:t>ФОРМА ЗАЯВКИ НА УЧАСТИЕ</w:t>
        </w:r>
      </w:hyperlink>
    </w:p>
    <w:p w:rsidR="00A671E5" w:rsidRPr="00E81A6E" w:rsidRDefault="00A671E5" w:rsidP="00A671E5">
      <w:pPr>
        <w:shd w:val="clear" w:color="auto" w:fill="FFFFFF"/>
        <w:spacing w:after="0" w:line="210" w:lineRule="atLeast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участия в Конкурсе заполните форму заявки и пришлите ее в Оргкомитет </w:t>
      </w:r>
    </w:p>
    <w:p w:rsidR="00A671E5" w:rsidRPr="00E81A6E" w:rsidRDefault="00A671E5" w:rsidP="00A671E5">
      <w:pPr>
        <w:shd w:val="clear" w:color="auto" w:fill="FFFFFF"/>
        <w:spacing w:after="0" w:line="210" w:lineRule="atLeast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671E5" w:rsidRPr="00E81A6E" w:rsidRDefault="00A671E5" w:rsidP="00A671E5">
      <w:pPr>
        <w:shd w:val="clear" w:color="auto" w:fill="FFFFFF"/>
        <w:spacing w:after="100" w:line="210" w:lineRule="atLeast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hyperlink r:id="rId9" w:history="1">
        <w:r w:rsidRPr="00E81A6E">
          <w:rPr>
            <w:rFonts w:ascii="Times New Roman" w:eastAsia="Times New Roman" w:hAnsi="Times New Roman" w:cs="Times New Roman"/>
            <w:b/>
            <w:bCs/>
            <w:color w:val="9F3535"/>
            <w:sz w:val="28"/>
            <w:szCs w:val="28"/>
            <w:u w:val="single"/>
            <w:lang w:eastAsia="ru-RU"/>
          </w:rPr>
          <w:t>kubok@leanforum.ru</w:t>
        </w:r>
      </w:hyperlink>
      <w:r w:rsidRPr="00E81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тел. 8 800 2000 915 (вн.1027)) 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2906"/>
    <w:multiLevelType w:val="multilevel"/>
    <w:tmpl w:val="202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E780D"/>
    <w:multiLevelType w:val="multilevel"/>
    <w:tmpl w:val="C2E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E5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1F15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671E5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forum.ru/content/files/cup/Zayavka_uchastnika_na_KG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nforum.ru/mod/cup/about_the_cup/manif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nforum.ru/mod/cup/about_the_cup/polozhenie_o_kubk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gprom.ru/content/files/cup/Podrobnaya_informatsiya_o_Konkurse_na_Kubok_im._A.K._Gastev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bok@lean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2018-02-05T07:30:00Z</dcterms:created>
  <dcterms:modified xsi:type="dcterms:W3CDTF">2018-02-05T07:30:00Z</dcterms:modified>
</cp:coreProperties>
</file>