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07" w:rsidRPr="002E10F8" w:rsidRDefault="004B2707" w:rsidP="004B270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E10F8">
        <w:rPr>
          <w:rFonts w:ascii="Times New Roman" w:hAnsi="Times New Roman" w:cs="Times New Roman"/>
          <w:b/>
          <w:sz w:val="26"/>
          <w:szCs w:val="26"/>
        </w:rPr>
        <w:t>Анкета «</w:t>
      </w:r>
      <w:r w:rsidR="00B06AF3" w:rsidRPr="002E10F8">
        <w:rPr>
          <w:rFonts w:ascii="Times New Roman" w:hAnsi="Times New Roman" w:cs="Times New Roman"/>
          <w:b/>
          <w:sz w:val="26"/>
          <w:szCs w:val="26"/>
        </w:rPr>
        <w:t>Комплексные м</w:t>
      </w:r>
      <w:r w:rsidR="002B2878" w:rsidRPr="002E10F8">
        <w:rPr>
          <w:rFonts w:ascii="Times New Roman" w:hAnsi="Times New Roman" w:cs="Times New Roman"/>
          <w:b/>
          <w:sz w:val="26"/>
          <w:szCs w:val="26"/>
        </w:rPr>
        <w:t>еры</w:t>
      </w:r>
      <w:r w:rsidRPr="002E10F8">
        <w:rPr>
          <w:rFonts w:ascii="Times New Roman" w:hAnsi="Times New Roman" w:cs="Times New Roman"/>
          <w:b/>
          <w:sz w:val="26"/>
          <w:szCs w:val="26"/>
        </w:rPr>
        <w:t xml:space="preserve"> поддержки бизнеса </w:t>
      </w:r>
      <w:r w:rsidR="009D0D16" w:rsidRPr="002E10F8">
        <w:rPr>
          <w:rFonts w:ascii="Times New Roman" w:hAnsi="Times New Roman" w:cs="Times New Roman"/>
          <w:b/>
          <w:sz w:val="26"/>
          <w:szCs w:val="26"/>
        </w:rPr>
        <w:t>в условиях санкций</w:t>
      </w:r>
      <w:r w:rsidRPr="002E10F8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157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/>
      </w:tblPr>
      <w:tblGrid>
        <w:gridCol w:w="534"/>
        <w:gridCol w:w="8079"/>
        <w:gridCol w:w="992"/>
        <w:gridCol w:w="5104"/>
        <w:gridCol w:w="992"/>
      </w:tblGrid>
      <w:tr w:rsidR="004B2707" w:rsidRPr="00E50C3E" w:rsidTr="00171977">
        <w:trPr>
          <w:trHeight w:val="419"/>
        </w:trPr>
        <w:tc>
          <w:tcPr>
            <w:tcW w:w="534" w:type="dxa"/>
            <w:shd w:val="clear" w:color="auto" w:fill="D9D9D9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079" w:type="dxa"/>
            <w:shd w:val="clear" w:color="auto" w:fill="D9D9D9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 какой из следующих отраслей Ваша компания относится в наибольшей степени?</w:t>
            </w:r>
          </w:p>
        </w:tc>
        <w:tc>
          <w:tcPr>
            <w:tcW w:w="992" w:type="dxa"/>
            <w:shd w:val="clear" w:color="auto" w:fill="D9D9D9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5104" w:type="dxa"/>
            <w:shd w:val="clear" w:color="auto" w:fill="D9D9D9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992" w:type="dxa"/>
            <w:shd w:val="clear" w:color="auto" w:fill="D9D9D9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Ответ</w:t>
            </w:r>
          </w:p>
        </w:tc>
      </w:tr>
      <w:tr w:rsidR="004B2707" w:rsidRPr="00E50C3E" w:rsidTr="00171977">
        <w:trPr>
          <w:trHeight w:val="272"/>
        </w:trPr>
        <w:tc>
          <w:tcPr>
            <w:tcW w:w="534" w:type="dxa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</w:tcPr>
          <w:p w:rsidR="004B2707" w:rsidRPr="00E50C3E" w:rsidRDefault="004B2707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4B2707" w:rsidRPr="00E50C3E" w:rsidRDefault="00774600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77"/>
                <w:sz w:val="20"/>
                <w:szCs w:val="20"/>
                <w:lang w:eastAsia="ru-RU"/>
              </w:rPr>
            </w:pPr>
            <w:hyperlink r:id="rId8" w:history="1">
              <w:r w:rsidR="004B2707" w:rsidRPr="00E50C3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</w:tcPr>
          <w:p w:rsidR="004B2707" w:rsidRPr="00E50C3E" w:rsidRDefault="004B2707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707" w:rsidRPr="00E50C3E" w:rsidTr="00171977">
        <w:trPr>
          <w:trHeight w:val="272"/>
        </w:trPr>
        <w:tc>
          <w:tcPr>
            <w:tcW w:w="534" w:type="dxa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</w:tcPr>
          <w:p w:rsidR="004B2707" w:rsidRPr="00E50C3E" w:rsidRDefault="004B2707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4B2707" w:rsidRPr="00E50C3E" w:rsidRDefault="00774600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77"/>
                <w:sz w:val="20"/>
                <w:szCs w:val="20"/>
                <w:lang w:eastAsia="ru-RU"/>
              </w:rPr>
            </w:pPr>
            <w:hyperlink r:id="rId9" w:history="1">
              <w:r w:rsidR="004B2707" w:rsidRPr="00E50C3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</w:tcPr>
          <w:p w:rsidR="004B2707" w:rsidRPr="00E50C3E" w:rsidRDefault="004B2707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707" w:rsidRPr="00E50C3E" w:rsidTr="00171977">
        <w:trPr>
          <w:trHeight w:val="272"/>
        </w:trPr>
        <w:tc>
          <w:tcPr>
            <w:tcW w:w="534" w:type="dxa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Обрабатывающие производства</w:t>
            </w:r>
          </w:p>
        </w:tc>
        <w:tc>
          <w:tcPr>
            <w:tcW w:w="992" w:type="dxa"/>
          </w:tcPr>
          <w:p w:rsidR="004B2707" w:rsidRPr="00E50C3E" w:rsidRDefault="004B2707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4B2707" w:rsidRPr="00E50C3E" w:rsidRDefault="00774600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77"/>
                <w:sz w:val="20"/>
                <w:szCs w:val="20"/>
                <w:lang w:eastAsia="ru-RU"/>
              </w:rPr>
            </w:pPr>
            <w:hyperlink r:id="rId10" w:history="1">
              <w:r w:rsidR="004B2707" w:rsidRPr="00E50C3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Южный федеральный округ</w:t>
              </w:r>
            </w:hyperlink>
          </w:p>
        </w:tc>
        <w:tc>
          <w:tcPr>
            <w:tcW w:w="992" w:type="dxa"/>
          </w:tcPr>
          <w:p w:rsidR="004B2707" w:rsidRPr="00E50C3E" w:rsidRDefault="004B2707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707" w:rsidRPr="00E50C3E" w:rsidTr="00171977">
        <w:trPr>
          <w:trHeight w:val="159"/>
        </w:trPr>
        <w:tc>
          <w:tcPr>
            <w:tcW w:w="534" w:type="dxa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4B2707" w:rsidRPr="00E50C3E" w:rsidRDefault="004B2707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машин и оборудования</w:t>
            </w:r>
          </w:p>
        </w:tc>
        <w:tc>
          <w:tcPr>
            <w:tcW w:w="992" w:type="dxa"/>
          </w:tcPr>
          <w:p w:rsidR="004B2707" w:rsidRPr="00E50C3E" w:rsidRDefault="004B2707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4B2707" w:rsidRPr="00E50C3E" w:rsidRDefault="00774600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4B2707" w:rsidRPr="00E50C3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Уральский федеральный округ</w:t>
              </w:r>
            </w:hyperlink>
          </w:p>
        </w:tc>
        <w:tc>
          <w:tcPr>
            <w:tcW w:w="992" w:type="dxa"/>
          </w:tcPr>
          <w:p w:rsidR="004B2707" w:rsidRPr="00E50C3E" w:rsidRDefault="004B2707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707" w:rsidRPr="00E50C3E" w:rsidTr="00171977">
        <w:trPr>
          <w:trHeight w:val="159"/>
        </w:trPr>
        <w:tc>
          <w:tcPr>
            <w:tcW w:w="534" w:type="dxa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4B2707" w:rsidRPr="00E50C3E" w:rsidRDefault="004B2707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992" w:type="dxa"/>
          </w:tcPr>
          <w:p w:rsidR="004B2707" w:rsidRPr="00E50C3E" w:rsidRDefault="004B2707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77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Сибирский федеральный округ</w:t>
            </w:r>
          </w:p>
        </w:tc>
        <w:tc>
          <w:tcPr>
            <w:tcW w:w="992" w:type="dxa"/>
          </w:tcPr>
          <w:p w:rsidR="004B2707" w:rsidRPr="00E50C3E" w:rsidRDefault="004B2707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707" w:rsidRPr="00E50C3E" w:rsidTr="00171977">
        <w:trPr>
          <w:trHeight w:val="159"/>
        </w:trPr>
        <w:tc>
          <w:tcPr>
            <w:tcW w:w="534" w:type="dxa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4B2707" w:rsidRPr="00E50C3E" w:rsidRDefault="004B2707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напитков</w:t>
            </w:r>
          </w:p>
        </w:tc>
        <w:tc>
          <w:tcPr>
            <w:tcW w:w="992" w:type="dxa"/>
          </w:tcPr>
          <w:p w:rsidR="004B2707" w:rsidRPr="00E50C3E" w:rsidRDefault="004B2707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4B2707" w:rsidRPr="00E50C3E" w:rsidRDefault="00774600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77"/>
                <w:sz w:val="20"/>
                <w:szCs w:val="20"/>
                <w:lang w:eastAsia="ru-RU"/>
              </w:rPr>
            </w:pPr>
            <w:hyperlink r:id="rId12" w:history="1">
              <w:r w:rsidR="004B2707" w:rsidRPr="00E50C3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</w:tcPr>
          <w:p w:rsidR="004B2707" w:rsidRPr="00E50C3E" w:rsidRDefault="004B2707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707" w:rsidRPr="00E50C3E" w:rsidTr="00171977">
        <w:trPr>
          <w:trHeight w:val="159"/>
        </w:trPr>
        <w:tc>
          <w:tcPr>
            <w:tcW w:w="534" w:type="dxa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4B2707" w:rsidRPr="00E50C3E" w:rsidRDefault="004B2707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</w:tcPr>
          <w:p w:rsidR="004B2707" w:rsidRPr="00E50C3E" w:rsidRDefault="004B2707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4B2707" w:rsidRPr="00E50C3E" w:rsidRDefault="00774600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77"/>
                <w:sz w:val="20"/>
                <w:szCs w:val="20"/>
                <w:lang w:eastAsia="ru-RU"/>
              </w:rPr>
            </w:pPr>
            <w:hyperlink r:id="rId13" w:history="1">
              <w:r w:rsidR="004B2707" w:rsidRPr="00E50C3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</w:tcPr>
          <w:p w:rsidR="004B2707" w:rsidRPr="00E50C3E" w:rsidRDefault="004B2707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707" w:rsidRPr="00E50C3E" w:rsidTr="00171977">
        <w:trPr>
          <w:trHeight w:val="159"/>
        </w:trPr>
        <w:tc>
          <w:tcPr>
            <w:tcW w:w="534" w:type="dxa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4B2707" w:rsidRPr="00E50C3E" w:rsidRDefault="004B2707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</w:tcPr>
          <w:p w:rsidR="004B2707" w:rsidRPr="00E50C3E" w:rsidRDefault="004B2707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4B2707" w:rsidRPr="00E50C3E" w:rsidRDefault="004B2707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Северо-Кавказский федеральный округ</w:t>
            </w:r>
          </w:p>
        </w:tc>
        <w:tc>
          <w:tcPr>
            <w:tcW w:w="992" w:type="dxa"/>
          </w:tcPr>
          <w:p w:rsidR="004B2707" w:rsidRPr="00E50C3E" w:rsidRDefault="004B2707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2E10F8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shd w:val="clear" w:color="auto" w:fill="D9D9D9" w:themeFill="background1" w:themeFillShade="D9"/>
          </w:tcPr>
          <w:p w:rsidR="002E10F8" w:rsidRPr="002E10F8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0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Включена ли компания в список системообразующих организаций российской экономики?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E10F8" w:rsidRPr="002E10F8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0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Ответ</w:t>
            </w:r>
          </w:p>
        </w:tc>
      </w:tr>
      <w:tr w:rsidR="002E10F8" w:rsidRPr="00E50C3E" w:rsidTr="00171977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кокса и нефтепродуктов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171977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451D82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 w:val="restart"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D15E2D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D15E2D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металлургическое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D15E2D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D15E2D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D15E2D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171977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171977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171977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171977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монтаж машин и оборудования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171977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производства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171977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171977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E: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171977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F: Строительство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171977">
        <w:trPr>
          <w:trHeight w:val="170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G: Оптовая и розничная торговля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171977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171977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K: Финансовая и страховая деятельность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171977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</w:t>
            </w: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  <w:r w:rsidRPr="00E50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171977">
        <w:trPr>
          <w:trHeight w:val="159"/>
        </w:trPr>
        <w:tc>
          <w:tcPr>
            <w:tcW w:w="534" w:type="dxa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10F8" w:rsidRPr="00E50C3E" w:rsidRDefault="002E10F8" w:rsidP="00E84F67">
            <w:pPr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Другое_____________________________________(Что именно?)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0215FB">
        <w:trPr>
          <w:trHeight w:val="159"/>
        </w:trPr>
        <w:tc>
          <w:tcPr>
            <w:tcW w:w="534" w:type="dxa"/>
            <w:shd w:val="clear" w:color="auto" w:fill="D9D9D9" w:themeFill="background1" w:themeFillShade="D9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shd w:val="clear" w:color="auto" w:fill="D9D9D9" w:themeFill="background1" w:themeFillShade="D9"/>
          </w:tcPr>
          <w:p w:rsidR="002E10F8" w:rsidRPr="00E50C3E" w:rsidRDefault="002E10F8" w:rsidP="00E84F67">
            <w:pPr>
              <w:numPr>
                <w:ilvl w:val="0"/>
                <w:numId w:val="2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Укажите численность сотрудников Вашей компании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0215FB">
        <w:trPr>
          <w:trHeight w:val="159"/>
        </w:trPr>
        <w:tc>
          <w:tcPr>
            <w:tcW w:w="534" w:type="dxa"/>
            <w:shd w:val="clear" w:color="auto" w:fill="FFFFFF" w:themeFill="background1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человек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0215FB">
        <w:trPr>
          <w:trHeight w:val="159"/>
        </w:trPr>
        <w:tc>
          <w:tcPr>
            <w:tcW w:w="534" w:type="dxa"/>
            <w:shd w:val="clear" w:color="auto" w:fill="FFFFFF" w:themeFill="background1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16-100 человек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0215FB">
        <w:trPr>
          <w:trHeight w:val="159"/>
        </w:trPr>
        <w:tc>
          <w:tcPr>
            <w:tcW w:w="534" w:type="dxa"/>
            <w:shd w:val="clear" w:color="auto" w:fill="FFFFFF" w:themeFill="background1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101-250 человек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0215FB">
        <w:trPr>
          <w:trHeight w:val="159"/>
        </w:trPr>
        <w:tc>
          <w:tcPr>
            <w:tcW w:w="534" w:type="dxa"/>
            <w:shd w:val="clear" w:color="auto" w:fill="FFFFFF" w:themeFill="background1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251-499 человек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0F8" w:rsidRPr="00E50C3E" w:rsidTr="000215FB">
        <w:trPr>
          <w:trHeight w:val="159"/>
        </w:trPr>
        <w:tc>
          <w:tcPr>
            <w:tcW w:w="534" w:type="dxa"/>
            <w:shd w:val="clear" w:color="auto" w:fill="FFFFFF" w:themeFill="background1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:rsidR="002E10F8" w:rsidRPr="00E50C3E" w:rsidRDefault="002E10F8" w:rsidP="00E8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человек и более</w:t>
            </w:r>
          </w:p>
        </w:tc>
        <w:tc>
          <w:tcPr>
            <w:tcW w:w="992" w:type="dxa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vAlign w:val="center"/>
          </w:tcPr>
          <w:p w:rsidR="002E10F8" w:rsidRPr="00E50C3E" w:rsidRDefault="002E10F8" w:rsidP="00E8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2707" w:rsidRDefault="004B2707" w:rsidP="004B270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5334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/>
      </w:tblPr>
      <w:tblGrid>
        <w:gridCol w:w="561"/>
        <w:gridCol w:w="7"/>
        <w:gridCol w:w="2690"/>
        <w:gridCol w:w="3415"/>
        <w:gridCol w:w="1974"/>
        <w:gridCol w:w="708"/>
        <w:gridCol w:w="15"/>
        <w:gridCol w:w="1403"/>
        <w:gridCol w:w="1579"/>
        <w:gridCol w:w="405"/>
        <w:gridCol w:w="1015"/>
        <w:gridCol w:w="1537"/>
        <w:gridCol w:w="25"/>
      </w:tblGrid>
      <w:tr w:rsidR="009D0D16" w:rsidRPr="009E6D6D" w:rsidTr="00D44455">
        <w:trPr>
          <w:gridAfter w:val="1"/>
          <w:wAfter w:w="25" w:type="dxa"/>
          <w:cantSplit/>
          <w:trHeight w:val="474"/>
        </w:trPr>
        <w:tc>
          <w:tcPr>
            <w:tcW w:w="568" w:type="dxa"/>
            <w:gridSpan w:val="2"/>
            <w:shd w:val="clear" w:color="auto" w:fill="D9D9D9" w:themeFill="background1" w:themeFillShade="D9"/>
          </w:tcPr>
          <w:p w:rsidR="009D0D16" w:rsidRPr="002E10F8" w:rsidRDefault="0058401C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</w:t>
            </w:r>
            <w:r w:rsidR="002E10F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</w:t>
            </w:r>
          </w:p>
        </w:tc>
        <w:tc>
          <w:tcPr>
            <w:tcW w:w="14741" w:type="dxa"/>
            <w:gridSpan w:val="10"/>
            <w:shd w:val="clear" w:color="auto" w:fill="D9D9D9" w:themeFill="background1" w:themeFillShade="D9"/>
          </w:tcPr>
          <w:p w:rsidR="00A239C6" w:rsidRDefault="002E10F8" w:rsidP="002E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Известно ли Вам </w:t>
            </w:r>
            <w:r w:rsidR="0080799D">
              <w:rPr>
                <w:rFonts w:ascii="Times New Roman" w:eastAsia="Times New Roman" w:hAnsi="Times New Roman" w:cs="Times New Roman"/>
                <w:b/>
                <w:lang w:eastAsia="ru-RU"/>
              </w:rPr>
              <w:t>о следующих</w:t>
            </w:r>
            <w:r w:rsidR="00B06A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комплексных </w:t>
            </w:r>
            <w:r w:rsidR="0080799D">
              <w:rPr>
                <w:rFonts w:ascii="Times New Roman" w:eastAsia="Times New Roman" w:hAnsi="Times New Roman" w:cs="Times New Roman"/>
                <w:b/>
                <w:lang w:eastAsia="ru-RU"/>
              </w:rPr>
              <w:t>мерах поддержки,</w:t>
            </w:r>
            <w:r w:rsidR="009D0D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которые реализуются </w:t>
            </w:r>
            <w:r w:rsidR="002B28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Правительством РФ </w:t>
            </w:r>
            <w:r w:rsidR="009D0D16">
              <w:rPr>
                <w:rFonts w:ascii="Times New Roman" w:eastAsia="Times New Roman" w:hAnsi="Times New Roman" w:cs="Times New Roman"/>
                <w:b/>
                <w:lang w:eastAsia="ru-RU"/>
              </w:rPr>
              <w:t>для обеспечения</w:t>
            </w:r>
            <w:r w:rsidR="009D0D16" w:rsidRPr="009D0D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развития российской экономики в условиях внешнего </w:t>
            </w:r>
            <w:proofErr w:type="spellStart"/>
            <w:r w:rsidR="009D0D16" w:rsidRPr="009D0D16">
              <w:rPr>
                <w:rFonts w:ascii="Times New Roman" w:eastAsia="Times New Roman" w:hAnsi="Times New Roman" w:cs="Times New Roman"/>
                <w:b/>
                <w:lang w:eastAsia="ru-RU"/>
              </w:rPr>
              <w:t>санкционного</w:t>
            </w:r>
            <w:proofErr w:type="spellEnd"/>
            <w:r w:rsidR="009D0D16" w:rsidRPr="009D0D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давления</w:t>
            </w:r>
            <w:r w:rsidR="009D0D16" w:rsidRPr="009E6D6D">
              <w:rPr>
                <w:rFonts w:ascii="Times New Roman" w:eastAsia="Times New Roman" w:hAnsi="Times New Roman" w:cs="Times New Roman"/>
                <w:b/>
                <w:lang w:eastAsia="ru-RU"/>
              </w:rPr>
              <w:t>?</w:t>
            </w:r>
          </w:p>
        </w:tc>
      </w:tr>
      <w:tr w:rsidR="009A52B7" w:rsidRPr="009E6D6D" w:rsidTr="00D44455">
        <w:trPr>
          <w:gridAfter w:val="1"/>
          <w:wAfter w:w="25" w:type="dxa"/>
          <w:cantSplit/>
          <w:trHeight w:val="430"/>
        </w:trPr>
        <w:tc>
          <w:tcPr>
            <w:tcW w:w="561" w:type="dxa"/>
            <w:shd w:val="clear" w:color="auto" w:fill="auto"/>
          </w:tcPr>
          <w:p w:rsidR="009A52B7" w:rsidRPr="002748C5" w:rsidRDefault="009A52B7" w:rsidP="00274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A239C6" w:rsidRDefault="009A52B7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9E6D6D" w:rsidRDefault="009A52B7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39C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A239C6" w:rsidRDefault="009A52B7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9C6">
              <w:rPr>
                <w:rFonts w:ascii="Times New Roman" w:eastAsia="Times New Roman" w:hAnsi="Times New Roman" w:cs="Times New Roman"/>
                <w:lang w:eastAsia="ru-RU"/>
              </w:rPr>
              <w:t>Что-то слышал</w:t>
            </w:r>
          </w:p>
        </w:tc>
        <w:tc>
          <w:tcPr>
            <w:tcW w:w="2957" w:type="dxa"/>
            <w:gridSpan w:val="3"/>
          </w:tcPr>
          <w:p w:rsidR="009A52B7" w:rsidRPr="00A239C6" w:rsidRDefault="009A52B7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9C6">
              <w:rPr>
                <w:rFonts w:ascii="Times New Roman" w:eastAsia="Times New Roman" w:hAnsi="Times New Roman" w:cs="Times New Roman"/>
                <w:lang w:eastAsia="ru-RU"/>
              </w:rPr>
              <w:t>Хорошо осведомлен</w:t>
            </w:r>
          </w:p>
        </w:tc>
      </w:tr>
      <w:tr w:rsidR="009A52B7" w:rsidRPr="00DB3C14" w:rsidTr="00D44455">
        <w:trPr>
          <w:gridAfter w:val="1"/>
          <w:wAfter w:w="25" w:type="dxa"/>
          <w:cantSplit/>
          <w:trHeight w:val="238"/>
        </w:trPr>
        <w:tc>
          <w:tcPr>
            <w:tcW w:w="561" w:type="dxa"/>
            <w:shd w:val="clear" w:color="auto" w:fill="auto"/>
          </w:tcPr>
          <w:p w:rsidR="009A52B7" w:rsidRPr="00DB3C14" w:rsidRDefault="009A52B7" w:rsidP="00DB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DB3C14" w:rsidRDefault="009A52B7" w:rsidP="00DB3C14">
            <w:pPr>
              <w:spacing w:after="0" w:line="240" w:lineRule="auto"/>
              <w:ind w:firstLine="46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3C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Направление: </w:t>
            </w:r>
            <w:r w:rsidRPr="00DB3C1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Снижение фискальной нагрузки</w:t>
            </w:r>
          </w:p>
        </w:tc>
        <w:tc>
          <w:tcPr>
            <w:tcW w:w="8636" w:type="dxa"/>
            <w:gridSpan w:val="8"/>
            <w:shd w:val="clear" w:color="auto" w:fill="auto"/>
          </w:tcPr>
          <w:p w:rsidR="009A52B7" w:rsidRPr="00DB3C14" w:rsidRDefault="009A52B7" w:rsidP="00DB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5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E84F67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F67">
              <w:rPr>
                <w:rFonts w:ascii="Times New Roman" w:hAnsi="Times New Roman" w:cs="Times New Roman"/>
                <w:color w:val="000000"/>
              </w:rPr>
              <w:t>Отсрочка уплаты страховых взносов за II квартал 2022 года, за III квартал 2022 года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58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E84F67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F67">
              <w:rPr>
                <w:rFonts w:ascii="Times New Roman" w:hAnsi="Times New Roman" w:cs="Times New Roman"/>
                <w:color w:val="000000"/>
              </w:rPr>
              <w:t>Продление срока уплаты налога по УСН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529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E84F67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F67">
              <w:rPr>
                <w:rFonts w:ascii="Times New Roman" w:hAnsi="Times New Roman" w:cs="Times New Roman"/>
                <w:color w:val="000000"/>
              </w:rPr>
              <w:t>Продление срока уплаты авансового платежа по налогу на прибыль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49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E84F67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F67">
              <w:rPr>
                <w:rFonts w:ascii="Times New Roman" w:hAnsi="Times New Roman" w:cs="Times New Roman"/>
                <w:color w:val="000000"/>
              </w:rPr>
              <w:t>Освобождение IT-компаний от уплаты налога на прибыль в 2022-2024 годах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484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E84F67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F67">
              <w:rPr>
                <w:rFonts w:ascii="Times New Roman" w:hAnsi="Times New Roman" w:cs="Times New Roman"/>
                <w:color w:val="000000"/>
              </w:rPr>
              <w:t xml:space="preserve">Ограничение </w:t>
            </w:r>
            <w:r w:rsidR="00560293">
              <w:rPr>
                <w:rFonts w:ascii="Times New Roman" w:hAnsi="Times New Roman" w:cs="Times New Roman"/>
                <w:color w:val="000000"/>
              </w:rPr>
              <w:t xml:space="preserve">перечня оснований для </w:t>
            </w:r>
            <w:r w:rsidRPr="00E84F67">
              <w:rPr>
                <w:rFonts w:ascii="Times New Roman" w:hAnsi="Times New Roman" w:cs="Times New Roman"/>
                <w:color w:val="000000"/>
              </w:rPr>
              <w:t>возбуждения уголовных дел по налоговым преступлениям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74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E84F67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F67">
              <w:rPr>
                <w:rFonts w:ascii="Times New Roman" w:hAnsi="Times New Roman" w:cs="Times New Roman"/>
                <w:color w:val="000000"/>
              </w:rPr>
              <w:t>Амнис</w:t>
            </w:r>
            <w:r>
              <w:rPr>
                <w:rFonts w:ascii="Times New Roman" w:hAnsi="Times New Roman" w:cs="Times New Roman"/>
                <w:color w:val="000000"/>
              </w:rPr>
              <w:t xml:space="preserve">тия капитала с 14 марта 2022 г. по 28 февраля 2023 г. 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06AF3" w:rsidRPr="009E6D6D" w:rsidTr="00D44455">
        <w:trPr>
          <w:gridAfter w:val="1"/>
          <w:wAfter w:w="25" w:type="dxa"/>
          <w:cantSplit/>
          <w:trHeight w:val="256"/>
        </w:trPr>
        <w:tc>
          <w:tcPr>
            <w:tcW w:w="561" w:type="dxa"/>
            <w:shd w:val="clear" w:color="auto" w:fill="auto"/>
          </w:tcPr>
          <w:p w:rsidR="00B06AF3" w:rsidRPr="009E6D6D" w:rsidRDefault="00B06AF3" w:rsidP="000E376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B06AF3" w:rsidRPr="00E84F67" w:rsidRDefault="00B06AF3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F67">
              <w:rPr>
                <w:rFonts w:ascii="Times New Roman" w:hAnsi="Times New Roman" w:cs="Times New Roman"/>
                <w:color w:val="000000"/>
              </w:rPr>
              <w:t>Отмена акциза на жидкую сталь для отдельных предприятий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B06AF3" w:rsidRPr="0072751C" w:rsidRDefault="00B06AF3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B06AF3" w:rsidRPr="00322BA5" w:rsidRDefault="00B06AF3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B06AF3" w:rsidRPr="009E6D6D" w:rsidRDefault="00B06AF3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518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E84F67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F67">
              <w:rPr>
                <w:rFonts w:ascii="Times New Roman" w:hAnsi="Times New Roman" w:cs="Times New Roman"/>
                <w:color w:val="000000"/>
              </w:rPr>
              <w:t>Отсрочка уплаты утилизационного сбора для автопроизводителей и производителей сельхозтехники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DB3C14" w:rsidTr="00D44455">
        <w:trPr>
          <w:gridAfter w:val="1"/>
          <w:wAfter w:w="25" w:type="dxa"/>
          <w:cantSplit/>
          <w:trHeight w:val="169"/>
        </w:trPr>
        <w:tc>
          <w:tcPr>
            <w:tcW w:w="561" w:type="dxa"/>
            <w:shd w:val="clear" w:color="auto" w:fill="auto"/>
          </w:tcPr>
          <w:p w:rsidR="009A52B7" w:rsidRPr="00DB3C14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DB3C14" w:rsidRDefault="009A52B7" w:rsidP="00DB3C14">
            <w:pPr>
              <w:spacing w:after="0" w:line="240" w:lineRule="auto"/>
              <w:ind w:firstLine="46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3C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Направление: </w:t>
            </w:r>
            <w:r w:rsidRPr="00DB3C1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Регуляторные меры</w:t>
            </w:r>
          </w:p>
        </w:tc>
        <w:tc>
          <w:tcPr>
            <w:tcW w:w="8636" w:type="dxa"/>
            <w:gridSpan w:val="8"/>
            <w:shd w:val="clear" w:color="auto" w:fill="auto"/>
          </w:tcPr>
          <w:p w:rsidR="009A52B7" w:rsidRPr="00DB3C14" w:rsidRDefault="009A52B7" w:rsidP="00DB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184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604246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>Мо</w:t>
            </w:r>
            <w:r>
              <w:rPr>
                <w:rFonts w:ascii="Times New Roman" w:hAnsi="Times New Roman" w:cs="Times New Roman"/>
                <w:color w:val="000000"/>
              </w:rPr>
              <w:t>раторий на банкротство на 6 месяцев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4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604246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>Мораторий на плановые проверки бизнеса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518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604246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 xml:space="preserve">Автоматическое продление </w:t>
            </w:r>
            <w:r>
              <w:rPr>
                <w:rFonts w:ascii="Times New Roman" w:hAnsi="Times New Roman" w:cs="Times New Roman"/>
                <w:color w:val="000000"/>
              </w:rPr>
              <w:t>лицензий и разрешений на 12 месяцев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151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604246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>Упрощение процедуры предоставления земельных участков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518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604246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 xml:space="preserve">Отсрочка внедрения систем </w:t>
            </w:r>
            <w:proofErr w:type="spellStart"/>
            <w:r w:rsidRPr="00604246">
              <w:rPr>
                <w:rFonts w:ascii="Times New Roman" w:hAnsi="Times New Roman" w:cs="Times New Roman"/>
                <w:color w:val="000000"/>
              </w:rPr>
              <w:t>прослеживаемости</w:t>
            </w:r>
            <w:proofErr w:type="spellEnd"/>
            <w:r w:rsidRPr="00604246">
              <w:rPr>
                <w:rFonts w:ascii="Times New Roman" w:hAnsi="Times New Roman" w:cs="Times New Roman"/>
                <w:color w:val="000000"/>
              </w:rPr>
              <w:t xml:space="preserve"> (в т.ч. в рамках маркировки молочной продукции)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518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604246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>Упрощение порядка государственной экспертизы проектной документации в строительстве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518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604246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 xml:space="preserve">Отмена весогабаритного контроля </w:t>
            </w:r>
            <w:proofErr w:type="gramStart"/>
            <w:r w:rsidRPr="00604246">
              <w:rPr>
                <w:rFonts w:ascii="Times New Roman" w:hAnsi="Times New Roman" w:cs="Times New Roman"/>
                <w:color w:val="000000"/>
              </w:rPr>
              <w:t>грузового</w:t>
            </w:r>
            <w:proofErr w:type="gramEnd"/>
            <w:r w:rsidRPr="00604246">
              <w:rPr>
                <w:rFonts w:ascii="Times New Roman" w:hAnsi="Times New Roman" w:cs="Times New Roman"/>
                <w:color w:val="000000"/>
              </w:rPr>
              <w:t xml:space="preserve"> а/м при ввозе продуктов питания и предметов первой необходимости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518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604246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 xml:space="preserve">Снижение ответственности в части нарушений валютного законодательства в связи с </w:t>
            </w:r>
            <w:proofErr w:type="spellStart"/>
            <w:r w:rsidRPr="00604246">
              <w:rPr>
                <w:rFonts w:ascii="Times New Roman" w:hAnsi="Times New Roman" w:cs="Times New Roman"/>
                <w:color w:val="000000"/>
              </w:rPr>
              <w:t>санкционными</w:t>
            </w:r>
            <w:proofErr w:type="spellEnd"/>
            <w:r w:rsidRPr="00604246">
              <w:rPr>
                <w:rFonts w:ascii="Times New Roman" w:hAnsi="Times New Roman" w:cs="Times New Roman"/>
                <w:color w:val="000000"/>
              </w:rPr>
              <w:t xml:space="preserve"> мерами 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518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604246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>Легализация параллельного импорта по утвержденному списку товаров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B06AF3" w:rsidRDefault="004E51B0" w:rsidP="00B06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AF3">
              <w:rPr>
                <w:rFonts w:ascii="Times New Roman" w:hAnsi="Times New Roman" w:cs="Times New Roman"/>
              </w:rPr>
              <w:t xml:space="preserve">Возможность предоставлять в </w:t>
            </w:r>
            <w:r w:rsidR="00B06AF3" w:rsidRPr="00B06AF3">
              <w:rPr>
                <w:rFonts w:ascii="Times New Roman" w:hAnsi="Times New Roman" w:cs="Times New Roman"/>
              </w:rPr>
              <w:t>сокращенном</w:t>
            </w:r>
            <w:r w:rsidRPr="00B06AF3">
              <w:rPr>
                <w:rFonts w:ascii="Times New Roman" w:hAnsi="Times New Roman" w:cs="Times New Roman"/>
              </w:rPr>
              <w:t xml:space="preserve"> виде или не раскрывать информацию о компании, включая годовые отчеты, бухгалтерскую (финансовую) отчетность 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06AF3" w:rsidRPr="009E6D6D" w:rsidTr="00D44455">
        <w:trPr>
          <w:gridAfter w:val="1"/>
          <w:wAfter w:w="25" w:type="dxa"/>
          <w:cantSplit/>
          <w:trHeight w:val="264"/>
        </w:trPr>
        <w:tc>
          <w:tcPr>
            <w:tcW w:w="561" w:type="dxa"/>
            <w:shd w:val="clear" w:color="auto" w:fill="auto"/>
          </w:tcPr>
          <w:p w:rsidR="00B06AF3" w:rsidRPr="009D0D16" w:rsidRDefault="00B06AF3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</w:tcPr>
          <w:p w:rsidR="00B06AF3" w:rsidRPr="009E6D6D" w:rsidRDefault="00B06AF3" w:rsidP="000E3766">
            <w:pPr>
              <w:spacing w:after="0" w:line="240" w:lineRule="auto"/>
              <w:ind w:firstLine="6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Направление: </w:t>
            </w:r>
            <w:r w:rsidRPr="0058401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Финансирование</w:t>
            </w:r>
          </w:p>
        </w:tc>
        <w:tc>
          <w:tcPr>
            <w:tcW w:w="8636" w:type="dxa"/>
            <w:gridSpan w:val="8"/>
            <w:shd w:val="clear" w:color="auto" w:fill="auto"/>
          </w:tcPr>
          <w:p w:rsidR="00B06AF3" w:rsidRPr="009E6D6D" w:rsidRDefault="00B06AF3" w:rsidP="0001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06AF3" w:rsidRPr="009E6D6D" w:rsidTr="00D44455">
        <w:trPr>
          <w:gridAfter w:val="1"/>
          <w:wAfter w:w="25" w:type="dxa"/>
          <w:cantSplit/>
          <w:trHeight w:val="430"/>
        </w:trPr>
        <w:tc>
          <w:tcPr>
            <w:tcW w:w="561" w:type="dxa"/>
            <w:shd w:val="clear" w:color="auto" w:fill="auto"/>
          </w:tcPr>
          <w:p w:rsidR="00B06AF3" w:rsidRPr="009E6D6D" w:rsidRDefault="00B06AF3" w:rsidP="000E376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B06AF3" w:rsidRPr="00A239C6" w:rsidRDefault="00B06AF3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39C6">
              <w:rPr>
                <w:rFonts w:ascii="Times New Roman" w:hAnsi="Times New Roman" w:cs="Times New Roman"/>
                <w:color w:val="000000"/>
              </w:rPr>
              <w:t xml:space="preserve">Расширение возможностей кредитования в Фонде развития промышленности, РФРП в результате их </w:t>
            </w:r>
            <w:proofErr w:type="spellStart"/>
            <w:r w:rsidRPr="00A239C6">
              <w:rPr>
                <w:rFonts w:ascii="Times New Roman" w:hAnsi="Times New Roman" w:cs="Times New Roman"/>
                <w:color w:val="000000"/>
              </w:rPr>
              <w:t>докапитализации</w:t>
            </w:r>
            <w:proofErr w:type="spellEnd"/>
          </w:p>
        </w:tc>
        <w:tc>
          <w:tcPr>
            <w:tcW w:w="2682" w:type="dxa"/>
            <w:gridSpan w:val="2"/>
            <w:shd w:val="clear" w:color="auto" w:fill="auto"/>
          </w:tcPr>
          <w:p w:rsidR="00B06AF3" w:rsidRPr="009E6D6D" w:rsidRDefault="00B06AF3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B06AF3" w:rsidRPr="00322BA5" w:rsidRDefault="00B06AF3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B06AF3" w:rsidRPr="009E6D6D" w:rsidRDefault="00B06AF3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06AF3" w:rsidRPr="009E6D6D" w:rsidTr="00D44455">
        <w:trPr>
          <w:gridAfter w:val="1"/>
          <w:wAfter w:w="25" w:type="dxa"/>
          <w:cantSplit/>
          <w:trHeight w:val="430"/>
        </w:trPr>
        <w:tc>
          <w:tcPr>
            <w:tcW w:w="561" w:type="dxa"/>
            <w:shd w:val="clear" w:color="auto" w:fill="auto"/>
          </w:tcPr>
          <w:p w:rsidR="00B06AF3" w:rsidRPr="009E6D6D" w:rsidRDefault="00B06AF3" w:rsidP="000E376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B06AF3" w:rsidRPr="00A239C6" w:rsidRDefault="00B06AF3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39C6">
              <w:rPr>
                <w:rFonts w:ascii="Times New Roman" w:hAnsi="Times New Roman" w:cs="Times New Roman"/>
                <w:color w:val="000000"/>
              </w:rPr>
              <w:t>Льготные кредиты на оборотные средства для системообразующих организаций промышленности, торговли и АПК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B06AF3" w:rsidRPr="0072751C" w:rsidRDefault="00B06AF3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B06AF3" w:rsidRPr="00322BA5" w:rsidRDefault="00B06AF3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B06AF3" w:rsidRPr="009E6D6D" w:rsidRDefault="00B06AF3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06AF3" w:rsidRPr="009E6D6D" w:rsidTr="00D44455">
        <w:trPr>
          <w:gridAfter w:val="1"/>
          <w:wAfter w:w="25" w:type="dxa"/>
          <w:cantSplit/>
          <w:trHeight w:val="430"/>
        </w:trPr>
        <w:tc>
          <w:tcPr>
            <w:tcW w:w="561" w:type="dxa"/>
            <w:shd w:val="clear" w:color="auto" w:fill="auto"/>
          </w:tcPr>
          <w:p w:rsidR="00B06AF3" w:rsidRPr="009E6D6D" w:rsidRDefault="00B06AF3" w:rsidP="000E376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B06AF3" w:rsidRPr="00A239C6" w:rsidRDefault="00B06AF3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39C6">
              <w:rPr>
                <w:rFonts w:ascii="Times New Roman" w:hAnsi="Times New Roman" w:cs="Times New Roman"/>
                <w:color w:val="000000"/>
              </w:rPr>
              <w:t>Займы по льготной ставке на поддержание текущей деятельности предприятиям ТЭК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B06AF3" w:rsidRPr="0072751C" w:rsidRDefault="00B06AF3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B06AF3" w:rsidRPr="00322BA5" w:rsidRDefault="00B06AF3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B06AF3" w:rsidRPr="009E6D6D" w:rsidRDefault="00B06AF3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06AF3" w:rsidRPr="009E6D6D" w:rsidTr="00D44455">
        <w:trPr>
          <w:gridAfter w:val="1"/>
          <w:wAfter w:w="25" w:type="dxa"/>
          <w:cantSplit/>
          <w:trHeight w:val="278"/>
        </w:trPr>
        <w:tc>
          <w:tcPr>
            <w:tcW w:w="561" w:type="dxa"/>
            <w:shd w:val="clear" w:color="auto" w:fill="auto"/>
          </w:tcPr>
          <w:p w:rsidR="00B06AF3" w:rsidRPr="009E6D6D" w:rsidRDefault="00B06AF3" w:rsidP="000E376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B06AF3" w:rsidRPr="00A239C6" w:rsidRDefault="00B06AF3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39C6">
              <w:rPr>
                <w:rFonts w:ascii="Times New Roman" w:hAnsi="Times New Roman" w:cs="Times New Roman"/>
                <w:color w:val="000000"/>
              </w:rPr>
              <w:t>Льготные кредиты застройщикам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B06AF3" w:rsidRPr="0072751C" w:rsidRDefault="00B06AF3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B06AF3" w:rsidRPr="00322BA5" w:rsidRDefault="00B06AF3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B06AF3" w:rsidRPr="009E6D6D" w:rsidRDefault="00B06AF3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06AF3" w:rsidRPr="009E6D6D" w:rsidTr="00D44455">
        <w:trPr>
          <w:gridAfter w:val="1"/>
          <w:wAfter w:w="25" w:type="dxa"/>
          <w:cantSplit/>
          <w:trHeight w:val="255"/>
        </w:trPr>
        <w:tc>
          <w:tcPr>
            <w:tcW w:w="561" w:type="dxa"/>
            <w:shd w:val="clear" w:color="auto" w:fill="auto"/>
          </w:tcPr>
          <w:p w:rsidR="00B06AF3" w:rsidRPr="009E6D6D" w:rsidRDefault="00B06AF3" w:rsidP="000E376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B06AF3" w:rsidRPr="00A239C6" w:rsidRDefault="00B06AF3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39C6">
              <w:rPr>
                <w:rFonts w:ascii="Times New Roman" w:hAnsi="Times New Roman" w:cs="Times New Roman"/>
                <w:color w:val="000000"/>
              </w:rPr>
              <w:t>Льготные кредиты для IT-компаний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B06AF3" w:rsidRPr="0072751C" w:rsidRDefault="00B06AF3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B06AF3" w:rsidRPr="00322BA5" w:rsidRDefault="00B06AF3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B06AF3" w:rsidRPr="009E6D6D" w:rsidRDefault="00B06AF3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06AF3" w:rsidRPr="009E6D6D" w:rsidTr="00D44455">
        <w:trPr>
          <w:gridAfter w:val="1"/>
          <w:wAfter w:w="25" w:type="dxa"/>
          <w:cantSplit/>
          <w:trHeight w:val="480"/>
        </w:trPr>
        <w:tc>
          <w:tcPr>
            <w:tcW w:w="561" w:type="dxa"/>
            <w:shd w:val="clear" w:color="auto" w:fill="auto"/>
          </w:tcPr>
          <w:p w:rsidR="00B06AF3" w:rsidRPr="009E6D6D" w:rsidRDefault="00B06AF3" w:rsidP="000E376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B06AF3" w:rsidRPr="00A239C6" w:rsidRDefault="00B06AF3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39C6">
              <w:rPr>
                <w:rFonts w:ascii="Times New Roman" w:hAnsi="Times New Roman" w:cs="Times New Roman"/>
                <w:color w:val="000000"/>
              </w:rPr>
              <w:t>Кредитные каникулы /отсрочка платежей по ранее полученным льготным кредитам для сельхозпроизводителей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B06AF3" w:rsidRPr="0072751C" w:rsidRDefault="00B06AF3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B06AF3" w:rsidRPr="00322BA5" w:rsidRDefault="00B06AF3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B06AF3" w:rsidRPr="009E6D6D" w:rsidRDefault="00B06AF3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A52B7" w:rsidTr="00D44455">
        <w:trPr>
          <w:gridAfter w:val="1"/>
          <w:wAfter w:w="25" w:type="dxa"/>
          <w:cantSplit/>
          <w:trHeight w:val="283"/>
        </w:trPr>
        <w:tc>
          <w:tcPr>
            <w:tcW w:w="561" w:type="dxa"/>
            <w:shd w:val="clear" w:color="auto" w:fill="auto"/>
          </w:tcPr>
          <w:p w:rsidR="009A52B7" w:rsidRPr="009A52B7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48" w:type="dxa"/>
            <w:gridSpan w:val="11"/>
            <w:shd w:val="clear" w:color="auto" w:fill="auto"/>
          </w:tcPr>
          <w:p w:rsidR="009A52B7" w:rsidRPr="009A52B7" w:rsidRDefault="009A52B7" w:rsidP="009A52B7">
            <w:pPr>
              <w:spacing w:after="0" w:line="240" w:lineRule="auto"/>
              <w:ind w:firstLine="46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52B7">
              <w:rPr>
                <w:rFonts w:ascii="Times New Roman" w:hAnsi="Times New Roman" w:cs="Times New Roman"/>
                <w:b/>
              </w:rPr>
              <w:t xml:space="preserve">Направление: </w:t>
            </w:r>
            <w:r w:rsidRPr="009A52B7">
              <w:rPr>
                <w:rFonts w:ascii="Times New Roman" w:hAnsi="Times New Roman" w:cs="Times New Roman"/>
                <w:b/>
                <w:u w:val="single"/>
              </w:rPr>
              <w:t>Смягчение условий и обязательств по мерам поддержки (в том числе, по ранее полученным)</w:t>
            </w: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B50268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0268">
              <w:rPr>
                <w:rFonts w:ascii="Times New Roman" w:hAnsi="Times New Roman" w:cs="Times New Roman"/>
                <w:color w:val="000000"/>
              </w:rPr>
              <w:t>Возможность продления срока действия СПИК 1.0 на 2 года в случае у</w:t>
            </w:r>
            <w:r>
              <w:rPr>
                <w:rFonts w:ascii="Times New Roman" w:hAnsi="Times New Roman" w:cs="Times New Roman"/>
                <w:color w:val="000000"/>
              </w:rPr>
              <w:t>становления ограничительных мер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B50268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50268">
              <w:rPr>
                <w:rFonts w:ascii="Times New Roman" w:hAnsi="Times New Roman" w:cs="Times New Roman"/>
                <w:color w:val="000000"/>
              </w:rPr>
              <w:t>Обеспечение возможности заключения новых СПИК на условиях СПИК 1.0</w:t>
            </w:r>
            <w:proofErr w:type="gramEnd"/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B50268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0268">
              <w:rPr>
                <w:rFonts w:ascii="Times New Roman" w:hAnsi="Times New Roman" w:cs="Times New Roman"/>
                <w:color w:val="000000"/>
              </w:rPr>
              <w:t>Продление сроков достижения KPI по субсидия</w:t>
            </w:r>
            <w:r>
              <w:rPr>
                <w:rFonts w:ascii="Times New Roman" w:hAnsi="Times New Roman" w:cs="Times New Roman"/>
                <w:color w:val="000000"/>
              </w:rPr>
              <w:t>м, предоставляемым в рамках ГП «</w:t>
            </w:r>
            <w:r w:rsidRPr="00B50268">
              <w:rPr>
                <w:rFonts w:ascii="Times New Roman" w:hAnsi="Times New Roman" w:cs="Times New Roman"/>
                <w:color w:val="000000"/>
              </w:rPr>
              <w:t>Развитие промышленности и пов</w:t>
            </w:r>
            <w:r>
              <w:rPr>
                <w:rFonts w:ascii="Times New Roman" w:hAnsi="Times New Roman" w:cs="Times New Roman"/>
                <w:color w:val="000000"/>
              </w:rPr>
              <w:t>ышение ее конкурентоспособности»</w:t>
            </w:r>
            <w:r w:rsidRPr="00B50268">
              <w:rPr>
                <w:rFonts w:ascii="Times New Roman" w:hAnsi="Times New Roman" w:cs="Times New Roman"/>
                <w:color w:val="000000"/>
              </w:rPr>
              <w:t>, отраслевых программ, на 2 года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B50268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0268">
              <w:rPr>
                <w:rFonts w:ascii="Times New Roman" w:hAnsi="Times New Roman" w:cs="Times New Roman"/>
                <w:color w:val="000000"/>
              </w:rPr>
              <w:t xml:space="preserve">Продление сроков исполнения обязательств экспортеров по мерам поддержки </w:t>
            </w:r>
            <w:r>
              <w:rPr>
                <w:rFonts w:ascii="Times New Roman" w:hAnsi="Times New Roman" w:cs="Times New Roman"/>
                <w:color w:val="000000"/>
              </w:rPr>
              <w:t>в рамках национального проекта «</w:t>
            </w:r>
            <w:r w:rsidRPr="00B50268">
              <w:rPr>
                <w:rFonts w:ascii="Times New Roman" w:hAnsi="Times New Roman" w:cs="Times New Roman"/>
                <w:color w:val="000000"/>
              </w:rPr>
              <w:t>Межд</w:t>
            </w:r>
            <w:r>
              <w:rPr>
                <w:rFonts w:ascii="Times New Roman" w:hAnsi="Times New Roman" w:cs="Times New Roman"/>
                <w:color w:val="000000"/>
              </w:rPr>
              <w:t xml:space="preserve">ународная кооперация и экспорт» </w:t>
            </w:r>
            <w:r w:rsidRPr="00B50268">
              <w:rPr>
                <w:rFonts w:ascii="Times New Roman" w:hAnsi="Times New Roman" w:cs="Times New Roman"/>
                <w:color w:val="000000"/>
              </w:rPr>
              <w:t>на 2 года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B50268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0268">
              <w:rPr>
                <w:rFonts w:ascii="Times New Roman" w:hAnsi="Times New Roman" w:cs="Times New Roman"/>
                <w:color w:val="000000"/>
              </w:rPr>
              <w:t>Упрощенный порядок подтверждения производства продукции на территории РФ (ПП РФ 553 от 01.04.2022)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DB3C14" w:rsidTr="00D44455">
        <w:trPr>
          <w:gridAfter w:val="1"/>
          <w:wAfter w:w="25" w:type="dxa"/>
          <w:cantSplit/>
          <w:trHeight w:val="192"/>
        </w:trPr>
        <w:tc>
          <w:tcPr>
            <w:tcW w:w="561" w:type="dxa"/>
            <w:shd w:val="clear" w:color="auto" w:fill="auto"/>
          </w:tcPr>
          <w:p w:rsidR="009A52B7" w:rsidRPr="00DB3C14" w:rsidRDefault="009A52B7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DB3C14" w:rsidRDefault="009A52B7" w:rsidP="00DB3C14">
            <w:pPr>
              <w:spacing w:after="0" w:line="240" w:lineRule="auto"/>
              <w:ind w:firstLine="46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3C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Направление: </w:t>
            </w:r>
            <w:r w:rsidRPr="00DB3C1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Закупки и стимулирование спроса</w:t>
            </w:r>
          </w:p>
        </w:tc>
        <w:tc>
          <w:tcPr>
            <w:tcW w:w="8636" w:type="dxa"/>
            <w:gridSpan w:val="8"/>
            <w:shd w:val="clear" w:color="auto" w:fill="auto"/>
          </w:tcPr>
          <w:p w:rsidR="009A52B7" w:rsidRPr="00DB3C14" w:rsidRDefault="009A52B7" w:rsidP="00DB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391252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 xml:space="preserve">Обязательное авансирование по </w:t>
            </w:r>
            <w:proofErr w:type="spellStart"/>
            <w:r w:rsidRPr="00391252">
              <w:rPr>
                <w:rFonts w:ascii="Times New Roman" w:hAnsi="Times New Roman" w:cs="Times New Roman"/>
                <w:color w:val="000000"/>
              </w:rPr>
              <w:t>госконтрактам</w:t>
            </w:r>
            <w:proofErr w:type="spellEnd"/>
            <w:r w:rsidRPr="00391252">
              <w:rPr>
                <w:rFonts w:ascii="Times New Roman" w:hAnsi="Times New Roman" w:cs="Times New Roman"/>
                <w:color w:val="000000"/>
              </w:rPr>
              <w:t xml:space="preserve"> в размере от 50 до 90%, освобождение от казначейского сопровождения выплаты авансов в размере менее 50%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391252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 xml:space="preserve">Отмена штрафов и пеней для подрядчиков за нарушение ими </w:t>
            </w:r>
            <w:proofErr w:type="spellStart"/>
            <w:r w:rsidRPr="00391252">
              <w:rPr>
                <w:rFonts w:ascii="Times New Roman" w:hAnsi="Times New Roman" w:cs="Times New Roman"/>
                <w:color w:val="000000"/>
              </w:rPr>
              <w:t>госконтрактов</w:t>
            </w:r>
            <w:proofErr w:type="spellEnd"/>
            <w:r w:rsidRPr="00391252">
              <w:rPr>
                <w:rFonts w:ascii="Times New Roman" w:hAnsi="Times New Roman" w:cs="Times New Roman"/>
                <w:color w:val="000000"/>
              </w:rPr>
              <w:t xml:space="preserve"> из-за внешних санкций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391252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>Сокращение до 7 дней сроков оплаты по контрактам, заключенным в соответствии с 223-ФЗ с субъектами МСП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1B77C2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7C2">
              <w:rPr>
                <w:rFonts w:ascii="Times New Roman" w:hAnsi="Times New Roman" w:cs="Times New Roman"/>
              </w:rPr>
              <w:t>Докапитализация</w:t>
            </w:r>
            <w:proofErr w:type="spellEnd"/>
            <w:r w:rsidRPr="001B77C2">
              <w:rPr>
                <w:rFonts w:ascii="Times New Roman" w:hAnsi="Times New Roman" w:cs="Times New Roman"/>
              </w:rPr>
              <w:t xml:space="preserve"> РЖД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B3C14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DB3C14" w:rsidRPr="00391252" w:rsidRDefault="00DB3C14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DB3C14" w:rsidRPr="00391252" w:rsidRDefault="00DB3C14" w:rsidP="00087702">
            <w:pPr>
              <w:spacing w:after="0" w:line="240" w:lineRule="auto"/>
              <w:ind w:firstLine="466"/>
              <w:rPr>
                <w:rFonts w:ascii="Times New Roman" w:hAnsi="Times New Roman" w:cs="Times New Roman"/>
                <w:b/>
                <w:color w:val="000000"/>
              </w:rPr>
            </w:pPr>
            <w:r w:rsidRPr="00391252">
              <w:rPr>
                <w:rFonts w:ascii="Times New Roman" w:hAnsi="Times New Roman" w:cs="Times New Roman"/>
                <w:b/>
                <w:color w:val="000000"/>
              </w:rPr>
              <w:t xml:space="preserve">Направление: </w:t>
            </w:r>
            <w:proofErr w:type="spellStart"/>
            <w:r w:rsidRPr="00391252">
              <w:rPr>
                <w:rFonts w:ascii="Times New Roman" w:hAnsi="Times New Roman" w:cs="Times New Roman"/>
                <w:b/>
                <w:color w:val="000000"/>
                <w:u w:val="single"/>
              </w:rPr>
              <w:t>Импортозамещение</w:t>
            </w:r>
            <w:proofErr w:type="spellEnd"/>
          </w:p>
        </w:tc>
        <w:tc>
          <w:tcPr>
            <w:tcW w:w="8636" w:type="dxa"/>
            <w:gridSpan w:val="8"/>
            <w:shd w:val="clear" w:color="auto" w:fill="auto"/>
          </w:tcPr>
          <w:p w:rsidR="00DB3C14" w:rsidRPr="009E6D6D" w:rsidRDefault="00DB3C14" w:rsidP="0001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391252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>Гранты на разработку конструкторской документации для создания аналогов критических комплектующих</w:t>
            </w:r>
            <w:r w:rsidRPr="0039125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391252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391252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391252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252">
              <w:rPr>
                <w:rFonts w:ascii="Times New Roman" w:hAnsi="Times New Roman" w:cs="Times New Roman"/>
              </w:rPr>
              <w:t xml:space="preserve">Гранты на разработку </w:t>
            </w:r>
            <w:r>
              <w:rPr>
                <w:rFonts w:ascii="Times New Roman" w:hAnsi="Times New Roman" w:cs="Times New Roman"/>
              </w:rPr>
              <w:t>с</w:t>
            </w:r>
            <w:r w:rsidRPr="003A554F">
              <w:rPr>
                <w:rFonts w:ascii="Times New Roman" w:hAnsi="Times New Roman" w:cs="Times New Roman"/>
              </w:rPr>
              <w:t>тандартных образцов л</w:t>
            </w:r>
            <w:r>
              <w:rPr>
                <w:rFonts w:ascii="Times New Roman" w:hAnsi="Times New Roman" w:cs="Times New Roman"/>
              </w:rPr>
              <w:t>екарственных препаратов (ЖНВЛП)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391252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91252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391252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391252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391252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391252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Гранты на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>-проекты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391252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91252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391252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391252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>Новые программы ФРП ("</w:t>
            </w:r>
            <w:proofErr w:type="spellStart"/>
            <w:r w:rsidRPr="00391252">
              <w:rPr>
                <w:rFonts w:ascii="Times New Roman" w:hAnsi="Times New Roman" w:cs="Times New Roman"/>
                <w:color w:val="000000"/>
              </w:rPr>
              <w:t>Автокомпоненты</w:t>
            </w:r>
            <w:proofErr w:type="spellEnd"/>
            <w:r w:rsidRPr="00391252">
              <w:rPr>
                <w:rFonts w:ascii="Times New Roman" w:hAnsi="Times New Roman" w:cs="Times New Roman"/>
                <w:color w:val="000000"/>
              </w:rPr>
              <w:t>", "Формирование компонентной и ресурсной базы")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391252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 xml:space="preserve">Биржа </w:t>
            </w:r>
            <w:proofErr w:type="spellStart"/>
            <w:r w:rsidRPr="00391252">
              <w:rPr>
                <w:rFonts w:ascii="Times New Roman" w:hAnsi="Times New Roman" w:cs="Times New Roman"/>
                <w:color w:val="000000"/>
              </w:rPr>
              <w:t>импортозамещения</w:t>
            </w:r>
            <w:proofErr w:type="spellEnd"/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B3C14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DB3C14" w:rsidRPr="00391252" w:rsidRDefault="00DB3C14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DB3C14" w:rsidRPr="00391252" w:rsidRDefault="00DB3C14" w:rsidP="00087702">
            <w:pPr>
              <w:spacing w:after="0" w:line="240" w:lineRule="auto"/>
              <w:ind w:firstLine="466"/>
              <w:rPr>
                <w:rFonts w:ascii="Times New Roman" w:hAnsi="Times New Roman" w:cs="Times New Roman"/>
                <w:b/>
                <w:color w:val="000000"/>
              </w:rPr>
            </w:pPr>
            <w:r w:rsidRPr="00391252">
              <w:rPr>
                <w:rFonts w:ascii="Times New Roman" w:hAnsi="Times New Roman" w:cs="Times New Roman"/>
                <w:b/>
                <w:color w:val="000000"/>
              </w:rPr>
              <w:t xml:space="preserve">Направление: 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Поддержка МСП</w:t>
            </w:r>
          </w:p>
        </w:tc>
        <w:tc>
          <w:tcPr>
            <w:tcW w:w="8636" w:type="dxa"/>
            <w:gridSpan w:val="8"/>
            <w:shd w:val="clear" w:color="auto" w:fill="auto"/>
          </w:tcPr>
          <w:p w:rsidR="00DB3C14" w:rsidRPr="009E6D6D" w:rsidRDefault="00DB3C14" w:rsidP="0001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391252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>Кредитные каникулы для МСП на срок 6 месяцев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391252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 xml:space="preserve">Льготные кредиты для </w:t>
            </w:r>
            <w:proofErr w:type="gramStart"/>
            <w:r w:rsidRPr="00391252">
              <w:rPr>
                <w:rFonts w:ascii="Times New Roman" w:hAnsi="Times New Roman" w:cs="Times New Roman"/>
                <w:color w:val="000000"/>
              </w:rPr>
              <w:t>инновационных</w:t>
            </w:r>
            <w:proofErr w:type="gramEnd"/>
            <w:r w:rsidRPr="00391252">
              <w:rPr>
                <w:rFonts w:ascii="Times New Roman" w:hAnsi="Times New Roman" w:cs="Times New Roman"/>
                <w:color w:val="000000"/>
              </w:rPr>
              <w:t xml:space="preserve"> МСП по ставке 3%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391252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>Льготные кредиты по ставке до 15% для микро- и малого бизнеса, по ставке 13,5% – для средних предприятий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391252" w:rsidRDefault="009A52B7" w:rsidP="000877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7784">
              <w:rPr>
                <w:rFonts w:ascii="Times New Roman" w:hAnsi="Times New Roman" w:cs="Times New Roman"/>
                <w:color w:val="000000"/>
              </w:rPr>
              <w:t>Отсрочка по выплате льготных кредитов по программе «ФОТ 3.0»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3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7254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017254" w:rsidRPr="00391252" w:rsidRDefault="00017254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748" w:type="dxa"/>
            <w:gridSpan w:val="11"/>
            <w:shd w:val="clear" w:color="auto" w:fill="auto"/>
            <w:vAlign w:val="bottom"/>
          </w:tcPr>
          <w:p w:rsidR="00017254" w:rsidRPr="009E6D6D" w:rsidRDefault="00017254" w:rsidP="0001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784">
              <w:rPr>
                <w:rFonts w:ascii="Times New Roman" w:hAnsi="Times New Roman" w:cs="Times New Roman"/>
                <w:b/>
                <w:color w:val="000000"/>
              </w:rPr>
              <w:t xml:space="preserve">Направление: </w:t>
            </w:r>
            <w:r w:rsidRPr="00C47784">
              <w:rPr>
                <w:rFonts w:ascii="Times New Roman" w:hAnsi="Times New Roman" w:cs="Times New Roman"/>
                <w:b/>
                <w:u w:val="single"/>
              </w:rPr>
              <w:t>Таможенно-тарифные меры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r w:rsidRPr="00B06AF3">
              <w:rPr>
                <w:rFonts w:ascii="Times New Roman" w:hAnsi="Times New Roman" w:cs="Times New Roman"/>
                <w:b/>
                <w:u w:val="single"/>
              </w:rPr>
              <w:t>валютное регулирование</w:t>
            </w: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</w:tcPr>
          <w:p w:rsidR="009A52B7" w:rsidRPr="00C47784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784">
              <w:rPr>
                <w:rFonts w:ascii="Times New Roman" w:hAnsi="Times New Roman" w:cs="Times New Roman"/>
              </w:rPr>
              <w:t xml:space="preserve">Беспошлинный ввоз оборудования, материалов, комплектующих для использования при реализации приоритетных инвестиционных проектов 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gridSpan w:val="2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</w:tcPr>
          <w:p w:rsidR="009A52B7" w:rsidRPr="00C47784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784">
              <w:rPr>
                <w:rFonts w:ascii="Times New Roman" w:hAnsi="Times New Roman" w:cs="Times New Roman"/>
              </w:rPr>
              <w:t>Ограничение на вывоз отдельных видов товаров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gridSpan w:val="2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5"/>
        </w:trPr>
        <w:tc>
          <w:tcPr>
            <w:tcW w:w="561" w:type="dxa"/>
            <w:shd w:val="clear" w:color="auto" w:fill="auto"/>
          </w:tcPr>
          <w:p w:rsidR="009A52B7" w:rsidRPr="009E6D6D" w:rsidRDefault="009A52B7" w:rsidP="00C2073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9A52B7" w:rsidRPr="00604246" w:rsidRDefault="009A52B7" w:rsidP="00C207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>Упрощение подтверждения страны происхождения товаров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A52B7" w:rsidRPr="0072751C" w:rsidRDefault="009A52B7" w:rsidP="00C207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gridSpan w:val="2"/>
            <w:shd w:val="clear" w:color="auto" w:fill="auto"/>
          </w:tcPr>
          <w:p w:rsidR="009A52B7" w:rsidRPr="00322BA5" w:rsidRDefault="009A52B7" w:rsidP="00C2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C2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52B7" w:rsidRPr="009E6D6D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9A52B7" w:rsidRPr="009E6D6D" w:rsidRDefault="009A52B7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</w:tcPr>
          <w:p w:rsidR="009A52B7" w:rsidRPr="00C47784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784">
              <w:rPr>
                <w:rFonts w:ascii="Times New Roman" w:hAnsi="Times New Roman" w:cs="Times New Roman"/>
              </w:rPr>
              <w:t xml:space="preserve">Штаб </w:t>
            </w:r>
            <w:r w:rsidR="002217F3">
              <w:rPr>
                <w:rFonts w:ascii="Times New Roman" w:hAnsi="Times New Roman" w:cs="Times New Roman"/>
              </w:rPr>
              <w:t>П</w:t>
            </w:r>
            <w:r w:rsidRPr="00C47784">
              <w:rPr>
                <w:rFonts w:ascii="Times New Roman" w:hAnsi="Times New Roman" w:cs="Times New Roman"/>
              </w:rPr>
              <w:t>равительства РФ по транспортно-логистическим коридорам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A52B7" w:rsidRPr="0072751C" w:rsidRDefault="009A52B7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gridSpan w:val="2"/>
            <w:shd w:val="clear" w:color="auto" w:fill="auto"/>
          </w:tcPr>
          <w:p w:rsidR="009A52B7" w:rsidRPr="00322BA5" w:rsidRDefault="009A52B7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9A52B7" w:rsidRPr="009E6D6D" w:rsidRDefault="009A52B7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06AF3" w:rsidRPr="00B06AF3" w:rsidTr="00D44455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2217F3" w:rsidRPr="00B06AF3" w:rsidRDefault="002217F3" w:rsidP="0008770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</w:tcPr>
          <w:p w:rsidR="002217F3" w:rsidRPr="00B06AF3" w:rsidRDefault="00B06AF3" w:rsidP="00B06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217F3" w:rsidRPr="00B06AF3">
              <w:rPr>
                <w:rFonts w:ascii="Times New Roman" w:hAnsi="Times New Roman" w:cs="Times New Roman"/>
              </w:rPr>
              <w:t>мягчение ранее введенных ограничений в валютной сфере</w:t>
            </w:r>
            <w:r w:rsidRPr="00B06AF3">
              <w:rPr>
                <w:rFonts w:ascii="Times New Roman" w:hAnsi="Times New Roman" w:cs="Times New Roman"/>
              </w:rPr>
              <w:t xml:space="preserve"> (в т.ч. разрешение не продавать валютную выручку экспортерам при наличии действующих импортных контрактов)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2217F3" w:rsidRPr="00B06AF3" w:rsidRDefault="002217F3" w:rsidP="00087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gridSpan w:val="2"/>
            <w:shd w:val="clear" w:color="auto" w:fill="auto"/>
          </w:tcPr>
          <w:p w:rsidR="002217F3" w:rsidRPr="00B06AF3" w:rsidRDefault="002217F3" w:rsidP="0008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7" w:type="dxa"/>
            <w:gridSpan w:val="3"/>
          </w:tcPr>
          <w:p w:rsidR="002217F3" w:rsidRPr="00B06AF3" w:rsidRDefault="002217F3" w:rsidP="0008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B3C14" w:rsidTr="00D44455">
        <w:trPr>
          <w:gridAfter w:val="1"/>
          <w:wAfter w:w="25" w:type="dxa"/>
          <w:cantSplit/>
          <w:trHeight w:val="474"/>
        </w:trPr>
        <w:tc>
          <w:tcPr>
            <w:tcW w:w="568" w:type="dxa"/>
            <w:gridSpan w:val="2"/>
            <w:shd w:val="clear" w:color="auto" w:fill="D9D9D9" w:themeFill="background1" w:themeFillShade="D9"/>
          </w:tcPr>
          <w:p w:rsidR="00DB3C14" w:rsidRPr="0058401C" w:rsidRDefault="00DB3C14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II</w:t>
            </w:r>
            <w:r w:rsidR="002E10F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</w:t>
            </w:r>
          </w:p>
        </w:tc>
        <w:tc>
          <w:tcPr>
            <w:tcW w:w="14741" w:type="dxa"/>
            <w:gridSpan w:val="10"/>
            <w:shd w:val="clear" w:color="auto" w:fill="D9D9D9" w:themeFill="background1" w:themeFillShade="D9"/>
          </w:tcPr>
          <w:p w:rsidR="00DB319C" w:rsidRDefault="00DB319C" w:rsidP="00DB3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Пожалуйста, заполните таблицу о применении мер поддержки в период с 24.02.2022 по настоящее время. По каждой из мер поддержки выберите один вариант ответа.</w:t>
            </w:r>
          </w:p>
          <w:p w:rsidR="000E3766" w:rsidRDefault="00DB319C" w:rsidP="002E1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Если </w:t>
            </w:r>
            <w:r w:rsidR="002E10F8">
              <w:rPr>
                <w:rFonts w:ascii="Times New Roman" w:eastAsia="Times New Roman" w:hAnsi="Times New Roman" w:cs="Times New Roman"/>
                <w:b/>
                <w:lang w:eastAsia="ru-RU"/>
              </w:rPr>
              <w:t>компания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пользовал</w:t>
            </w:r>
            <w:r w:rsidR="002E10F8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сь какой-либо мерой, показалась ли вам оказанная поддержка достаточной (по объёму, условиям, периоду предоставления и т.д.)? В случае положительного ответа укажите «1», в случае отрицательного – «0».</w:t>
            </w:r>
          </w:p>
        </w:tc>
      </w:tr>
      <w:tr w:rsidR="007F69D2" w:rsidRPr="00A239C6" w:rsidTr="007F69D2">
        <w:trPr>
          <w:gridAfter w:val="1"/>
          <w:wAfter w:w="25" w:type="dxa"/>
          <w:cantSplit/>
          <w:trHeight w:val="725"/>
        </w:trPr>
        <w:tc>
          <w:tcPr>
            <w:tcW w:w="561" w:type="dxa"/>
            <w:shd w:val="clear" w:color="auto" w:fill="auto"/>
          </w:tcPr>
          <w:p w:rsidR="007F69D2" w:rsidRPr="001B77C2" w:rsidRDefault="007F69D2" w:rsidP="001B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A239C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4" w:type="dxa"/>
          </w:tcPr>
          <w:p w:rsidR="007F69D2" w:rsidRDefault="007F69D2" w:rsidP="005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Компания не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пользовалась мерой/мера неактуальна</w:t>
            </w:r>
            <w:proofErr w:type="gramEnd"/>
          </w:p>
        </w:tc>
        <w:tc>
          <w:tcPr>
            <w:tcW w:w="2126" w:type="dxa"/>
            <w:gridSpan w:val="3"/>
            <w:shd w:val="clear" w:color="auto" w:fill="auto"/>
          </w:tcPr>
          <w:p w:rsidR="007F69D2" w:rsidRDefault="007F69D2" w:rsidP="005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Компания пользовалась мерой</w:t>
            </w:r>
            <w:r w:rsidRPr="00E34A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F69D2" w:rsidRPr="00E34A75" w:rsidRDefault="007F69D2" w:rsidP="00DB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(достаточна ли мера: </w:t>
            </w:r>
            <w:r w:rsidRPr="007F69D2">
              <w:rPr>
                <w:rFonts w:ascii="Times New Roman" w:eastAsia="Times New Roman" w:hAnsi="Times New Roman" w:cs="Times New Roman"/>
                <w:b/>
                <w:lang w:eastAsia="ru-RU"/>
              </w:rPr>
              <w:t>0/1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F69D2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Компания планирует использовать меру</w:t>
            </w:r>
          </w:p>
          <w:p w:rsidR="007F69D2" w:rsidRPr="00A239C6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A239C6" w:rsidRDefault="007F69D2" w:rsidP="00DB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Мера </w:t>
            </w:r>
            <w:r w:rsidRPr="002E10F8">
              <w:rPr>
                <w:rFonts w:ascii="Times New Roman" w:eastAsia="Times New Roman" w:hAnsi="Times New Roman" w:cs="Times New Roman"/>
                <w:b/>
                <w:lang w:eastAsia="ru-RU"/>
              </w:rPr>
              <w:t>косвенно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повлияла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/окажет влияние на работу компании</w:t>
            </w:r>
          </w:p>
        </w:tc>
      </w:tr>
      <w:tr w:rsidR="007F69D2" w:rsidRPr="00DB3C14" w:rsidTr="007F69D2">
        <w:trPr>
          <w:gridAfter w:val="1"/>
          <w:wAfter w:w="25" w:type="dxa"/>
          <w:cantSplit/>
          <w:trHeight w:val="238"/>
        </w:trPr>
        <w:tc>
          <w:tcPr>
            <w:tcW w:w="561" w:type="dxa"/>
            <w:shd w:val="clear" w:color="auto" w:fill="auto"/>
          </w:tcPr>
          <w:p w:rsidR="007F69D2" w:rsidRPr="00DB3C14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DB3C14" w:rsidRDefault="007F69D2" w:rsidP="000E3766">
            <w:pPr>
              <w:spacing w:after="0" w:line="240" w:lineRule="auto"/>
              <w:ind w:firstLine="46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3C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Направление: </w:t>
            </w:r>
            <w:r w:rsidRPr="00DB3C1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Снижение фискальной нагрузки</w:t>
            </w:r>
          </w:p>
        </w:tc>
        <w:tc>
          <w:tcPr>
            <w:tcW w:w="1974" w:type="dxa"/>
          </w:tcPr>
          <w:p w:rsidR="007F69D2" w:rsidRPr="00DB3C14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7"/>
            <w:shd w:val="clear" w:color="auto" w:fill="auto"/>
          </w:tcPr>
          <w:p w:rsidR="007F69D2" w:rsidRPr="00DB3C14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5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E84F67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F67">
              <w:rPr>
                <w:rFonts w:ascii="Times New Roman" w:hAnsi="Times New Roman" w:cs="Times New Roman"/>
                <w:color w:val="000000"/>
              </w:rPr>
              <w:t>Отсрочка уплаты страховых взносов за II квартал 2022 года, за III квартал 2022 года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58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E84F67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F67">
              <w:rPr>
                <w:rFonts w:ascii="Times New Roman" w:hAnsi="Times New Roman" w:cs="Times New Roman"/>
                <w:color w:val="000000"/>
              </w:rPr>
              <w:t>Продление срока уплаты налога по УСН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529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E84F67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F67">
              <w:rPr>
                <w:rFonts w:ascii="Times New Roman" w:hAnsi="Times New Roman" w:cs="Times New Roman"/>
                <w:color w:val="000000"/>
              </w:rPr>
              <w:t>Продление срока уплаты авансового платежа по налогу на прибыль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49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E84F67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F67">
              <w:rPr>
                <w:rFonts w:ascii="Times New Roman" w:hAnsi="Times New Roman" w:cs="Times New Roman"/>
                <w:color w:val="000000"/>
              </w:rPr>
              <w:t>Освобождение IT-компаний от уплаты налога на прибыль в 2022-2024 годах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504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E84F67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F67">
              <w:rPr>
                <w:rFonts w:ascii="Times New Roman" w:hAnsi="Times New Roman" w:cs="Times New Roman"/>
                <w:color w:val="000000"/>
              </w:rPr>
              <w:t>Ограничение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перечня оснований для</w:t>
            </w:r>
            <w:r w:rsidRPr="00E84F67">
              <w:rPr>
                <w:rFonts w:ascii="Times New Roman" w:hAnsi="Times New Roman" w:cs="Times New Roman"/>
                <w:color w:val="000000"/>
              </w:rPr>
              <w:t xml:space="preserve"> возбуждения уголовных дел по налоговым преступлениям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74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E84F67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F67">
              <w:rPr>
                <w:rFonts w:ascii="Times New Roman" w:hAnsi="Times New Roman" w:cs="Times New Roman"/>
                <w:color w:val="000000"/>
              </w:rPr>
              <w:t>Амнис</w:t>
            </w:r>
            <w:r>
              <w:rPr>
                <w:rFonts w:ascii="Times New Roman" w:hAnsi="Times New Roman" w:cs="Times New Roman"/>
                <w:color w:val="000000"/>
              </w:rPr>
              <w:t xml:space="preserve">тия капитала с 14 марта 2022 г. по 28 февраля 2023 г. 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5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E84F67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F67">
              <w:rPr>
                <w:rFonts w:ascii="Times New Roman" w:hAnsi="Times New Roman" w:cs="Times New Roman"/>
                <w:color w:val="000000"/>
              </w:rPr>
              <w:t>Отмена акциза на жидкую сталь для отдельных предприятий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518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E84F67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4F67">
              <w:rPr>
                <w:rFonts w:ascii="Times New Roman" w:hAnsi="Times New Roman" w:cs="Times New Roman"/>
                <w:color w:val="000000"/>
              </w:rPr>
              <w:t>Отсрочка уплаты утилизационного сбора для автопроизводителей и производителей сельхозтехники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DB3C14" w:rsidTr="007F69D2">
        <w:trPr>
          <w:gridAfter w:val="1"/>
          <w:wAfter w:w="25" w:type="dxa"/>
          <w:cantSplit/>
          <w:trHeight w:val="169"/>
        </w:trPr>
        <w:tc>
          <w:tcPr>
            <w:tcW w:w="561" w:type="dxa"/>
            <w:shd w:val="clear" w:color="auto" w:fill="auto"/>
          </w:tcPr>
          <w:p w:rsidR="007F69D2" w:rsidRPr="00DB3C14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DB3C14" w:rsidRDefault="007F69D2" w:rsidP="000E3766">
            <w:pPr>
              <w:spacing w:after="0" w:line="240" w:lineRule="auto"/>
              <w:ind w:firstLine="46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3C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Направление: </w:t>
            </w:r>
            <w:r w:rsidRPr="00DB3C1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Регуляторные меры</w:t>
            </w:r>
          </w:p>
        </w:tc>
        <w:tc>
          <w:tcPr>
            <w:tcW w:w="1974" w:type="dxa"/>
          </w:tcPr>
          <w:p w:rsidR="007F69D2" w:rsidRPr="00DB3C14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7"/>
            <w:shd w:val="clear" w:color="auto" w:fill="auto"/>
          </w:tcPr>
          <w:p w:rsidR="007F69D2" w:rsidRPr="00DB3C14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184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60424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>Мо</w:t>
            </w:r>
            <w:r>
              <w:rPr>
                <w:rFonts w:ascii="Times New Roman" w:hAnsi="Times New Roman" w:cs="Times New Roman"/>
                <w:color w:val="000000"/>
              </w:rPr>
              <w:t>раторий на банкротство на 6 месяцев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4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60424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>Мораторий на плановые проверки бизнеса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518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60424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 xml:space="preserve">Автоматическое продление </w:t>
            </w:r>
            <w:r>
              <w:rPr>
                <w:rFonts w:ascii="Times New Roman" w:hAnsi="Times New Roman" w:cs="Times New Roman"/>
                <w:color w:val="000000"/>
              </w:rPr>
              <w:t>лицензий и разрешений на 12 месяцев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151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60424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>Упрощение процедуры предоставления земельных участков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518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60424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 xml:space="preserve">Отсрочка внедрения систем </w:t>
            </w:r>
            <w:proofErr w:type="spellStart"/>
            <w:r w:rsidRPr="00604246">
              <w:rPr>
                <w:rFonts w:ascii="Times New Roman" w:hAnsi="Times New Roman" w:cs="Times New Roman"/>
                <w:color w:val="000000"/>
              </w:rPr>
              <w:t>прослеживаемости</w:t>
            </w:r>
            <w:proofErr w:type="spellEnd"/>
            <w:r w:rsidRPr="00604246">
              <w:rPr>
                <w:rFonts w:ascii="Times New Roman" w:hAnsi="Times New Roman" w:cs="Times New Roman"/>
                <w:color w:val="000000"/>
              </w:rPr>
              <w:t xml:space="preserve"> (в т.ч. в рамках маркировки молочной продукции)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518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60424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>Упрощение порядка государственной экспертизы проектной документации в строительстве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518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60424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 xml:space="preserve">Отмена весогабаритного контроля </w:t>
            </w:r>
            <w:proofErr w:type="gramStart"/>
            <w:r w:rsidRPr="00604246">
              <w:rPr>
                <w:rFonts w:ascii="Times New Roman" w:hAnsi="Times New Roman" w:cs="Times New Roman"/>
                <w:color w:val="000000"/>
              </w:rPr>
              <w:t>грузового</w:t>
            </w:r>
            <w:proofErr w:type="gramEnd"/>
            <w:r w:rsidRPr="00604246">
              <w:rPr>
                <w:rFonts w:ascii="Times New Roman" w:hAnsi="Times New Roman" w:cs="Times New Roman"/>
                <w:color w:val="000000"/>
              </w:rPr>
              <w:t xml:space="preserve"> а/м при ввозе продуктов питания и предметов первой необходимости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518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60424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 xml:space="preserve">Снижение ответственности в части нарушений валютного законодательства в связи с </w:t>
            </w:r>
            <w:proofErr w:type="spellStart"/>
            <w:r w:rsidRPr="00604246">
              <w:rPr>
                <w:rFonts w:ascii="Times New Roman" w:hAnsi="Times New Roman" w:cs="Times New Roman"/>
                <w:color w:val="000000"/>
              </w:rPr>
              <w:t>санкционными</w:t>
            </w:r>
            <w:proofErr w:type="spellEnd"/>
            <w:r w:rsidRPr="00604246">
              <w:rPr>
                <w:rFonts w:ascii="Times New Roman" w:hAnsi="Times New Roman" w:cs="Times New Roman"/>
                <w:color w:val="000000"/>
              </w:rPr>
              <w:t xml:space="preserve"> мерами 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518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60424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>Легализация параллельного импорта по утвержденному списку товаров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0C5612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0C5612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0C5612" w:rsidRDefault="007F69D2" w:rsidP="00B06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612">
              <w:rPr>
                <w:rFonts w:ascii="Times New Roman" w:hAnsi="Times New Roman" w:cs="Times New Roman"/>
              </w:rPr>
              <w:t xml:space="preserve">Возможность предоставлять в сокращенном виде или не раскрывать информацию о компании, включая годовые отчеты, бухгалтерскую (финансовую) отчетность </w:t>
            </w:r>
          </w:p>
        </w:tc>
        <w:tc>
          <w:tcPr>
            <w:tcW w:w="1974" w:type="dxa"/>
          </w:tcPr>
          <w:p w:rsidR="007F69D2" w:rsidRPr="000C5612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0C5612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0C5612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0C5612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64"/>
        </w:trPr>
        <w:tc>
          <w:tcPr>
            <w:tcW w:w="561" w:type="dxa"/>
            <w:shd w:val="clear" w:color="auto" w:fill="auto"/>
          </w:tcPr>
          <w:p w:rsidR="007F69D2" w:rsidRPr="009D0D16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</w:tcPr>
          <w:p w:rsidR="007F69D2" w:rsidRPr="009E6D6D" w:rsidRDefault="007F69D2" w:rsidP="000E3766">
            <w:pPr>
              <w:spacing w:after="0" w:line="240" w:lineRule="auto"/>
              <w:ind w:firstLine="6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Направление: </w:t>
            </w:r>
            <w:r w:rsidRPr="0058401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Финансирование</w:t>
            </w:r>
          </w:p>
        </w:tc>
        <w:tc>
          <w:tcPr>
            <w:tcW w:w="1974" w:type="dxa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7"/>
            <w:shd w:val="clear" w:color="auto" w:fill="auto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40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A239C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Займы Фонда развития промышленности, регионального </w:t>
            </w:r>
            <w:r w:rsidRPr="00A239C6">
              <w:rPr>
                <w:rFonts w:ascii="Times New Roman" w:hAnsi="Times New Roman" w:cs="Times New Roman"/>
                <w:color w:val="000000"/>
              </w:rPr>
              <w:t xml:space="preserve">ФРП </w:t>
            </w:r>
          </w:p>
        </w:tc>
        <w:tc>
          <w:tcPr>
            <w:tcW w:w="1974" w:type="dxa"/>
          </w:tcPr>
          <w:p w:rsidR="007F69D2" w:rsidRPr="009E6D6D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9E6D6D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430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A239C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39C6">
              <w:rPr>
                <w:rFonts w:ascii="Times New Roman" w:hAnsi="Times New Roman" w:cs="Times New Roman"/>
                <w:color w:val="000000"/>
              </w:rPr>
              <w:t>Льготные кредиты на оборотные средства для системообразующих организаций промышленности, торговли и АПК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430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A239C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39C6">
              <w:rPr>
                <w:rFonts w:ascii="Times New Roman" w:hAnsi="Times New Roman" w:cs="Times New Roman"/>
                <w:color w:val="000000"/>
              </w:rPr>
              <w:t>Займы по льготной ставке на поддержание текущей деятельности предприятиям ТЭК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78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A239C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39C6">
              <w:rPr>
                <w:rFonts w:ascii="Times New Roman" w:hAnsi="Times New Roman" w:cs="Times New Roman"/>
                <w:color w:val="000000"/>
              </w:rPr>
              <w:t>Льготные кредиты застройщикам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55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A239C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39C6">
              <w:rPr>
                <w:rFonts w:ascii="Times New Roman" w:hAnsi="Times New Roman" w:cs="Times New Roman"/>
                <w:color w:val="000000"/>
              </w:rPr>
              <w:t>Льготные кредиты для IT-компаний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480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A239C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39C6">
              <w:rPr>
                <w:rFonts w:ascii="Times New Roman" w:hAnsi="Times New Roman" w:cs="Times New Roman"/>
                <w:color w:val="000000"/>
              </w:rPr>
              <w:t>Кредитные каникулы /отсрочка платежей по ранее полученным льготным кредитам для сельхозпроизводителей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A52B7" w:rsidTr="007F69D2">
        <w:trPr>
          <w:gridAfter w:val="1"/>
          <w:wAfter w:w="25" w:type="dxa"/>
          <w:cantSplit/>
          <w:trHeight w:val="283"/>
        </w:trPr>
        <w:tc>
          <w:tcPr>
            <w:tcW w:w="561" w:type="dxa"/>
            <w:shd w:val="clear" w:color="auto" w:fill="auto"/>
          </w:tcPr>
          <w:p w:rsidR="007F69D2" w:rsidRPr="009A52B7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7" w:type="dxa"/>
            <w:gridSpan w:val="2"/>
          </w:tcPr>
          <w:p w:rsidR="007F69D2" w:rsidRPr="009A52B7" w:rsidRDefault="007F69D2" w:rsidP="000E3766">
            <w:pPr>
              <w:spacing w:after="0" w:line="240" w:lineRule="auto"/>
              <w:ind w:firstLine="46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1" w:type="dxa"/>
            <w:gridSpan w:val="9"/>
            <w:shd w:val="clear" w:color="auto" w:fill="auto"/>
          </w:tcPr>
          <w:p w:rsidR="007F69D2" w:rsidRPr="009A52B7" w:rsidRDefault="007F69D2" w:rsidP="000E3766">
            <w:pPr>
              <w:spacing w:after="0" w:line="240" w:lineRule="auto"/>
              <w:ind w:firstLine="46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52B7">
              <w:rPr>
                <w:rFonts w:ascii="Times New Roman" w:hAnsi="Times New Roman" w:cs="Times New Roman"/>
                <w:b/>
              </w:rPr>
              <w:t xml:space="preserve">Направление: </w:t>
            </w:r>
            <w:r w:rsidRPr="009A52B7">
              <w:rPr>
                <w:rFonts w:ascii="Times New Roman" w:hAnsi="Times New Roman" w:cs="Times New Roman"/>
                <w:b/>
                <w:u w:val="single"/>
              </w:rPr>
              <w:t>Смягчение условий и обязательств по мерам поддержки (в том числе, по ранее полученным)</w:t>
            </w: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B50268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0268">
              <w:rPr>
                <w:rFonts w:ascii="Times New Roman" w:hAnsi="Times New Roman" w:cs="Times New Roman"/>
                <w:color w:val="000000"/>
              </w:rPr>
              <w:t>Возможность продления срока действия СПИК 1.0 на 2 года в случае у</w:t>
            </w:r>
            <w:r>
              <w:rPr>
                <w:rFonts w:ascii="Times New Roman" w:hAnsi="Times New Roman" w:cs="Times New Roman"/>
                <w:color w:val="000000"/>
              </w:rPr>
              <w:t>становления ограничительных мер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B50268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50268">
              <w:rPr>
                <w:rFonts w:ascii="Times New Roman" w:hAnsi="Times New Roman" w:cs="Times New Roman"/>
                <w:color w:val="000000"/>
              </w:rPr>
              <w:t>Обеспечение возможности заключения новых СПИК на условиях СПИК 1.0</w:t>
            </w:r>
            <w:proofErr w:type="gramEnd"/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B50268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0268">
              <w:rPr>
                <w:rFonts w:ascii="Times New Roman" w:hAnsi="Times New Roman" w:cs="Times New Roman"/>
                <w:color w:val="000000"/>
              </w:rPr>
              <w:t>Продление сроков достижения KPI по субсидия</w:t>
            </w:r>
            <w:r>
              <w:rPr>
                <w:rFonts w:ascii="Times New Roman" w:hAnsi="Times New Roman" w:cs="Times New Roman"/>
                <w:color w:val="000000"/>
              </w:rPr>
              <w:t>м, предоставляемым в рамках ГП «</w:t>
            </w:r>
            <w:r w:rsidRPr="00B50268">
              <w:rPr>
                <w:rFonts w:ascii="Times New Roman" w:hAnsi="Times New Roman" w:cs="Times New Roman"/>
                <w:color w:val="000000"/>
              </w:rPr>
              <w:t>Развитие промышленности и пов</w:t>
            </w:r>
            <w:r>
              <w:rPr>
                <w:rFonts w:ascii="Times New Roman" w:hAnsi="Times New Roman" w:cs="Times New Roman"/>
                <w:color w:val="000000"/>
              </w:rPr>
              <w:t>ышение ее конкурентоспособности»</w:t>
            </w:r>
            <w:r w:rsidRPr="00B50268">
              <w:rPr>
                <w:rFonts w:ascii="Times New Roman" w:hAnsi="Times New Roman" w:cs="Times New Roman"/>
                <w:color w:val="000000"/>
              </w:rPr>
              <w:t>, отраслевых программ, на 2 года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B50268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0268">
              <w:rPr>
                <w:rFonts w:ascii="Times New Roman" w:hAnsi="Times New Roman" w:cs="Times New Roman"/>
                <w:color w:val="000000"/>
              </w:rPr>
              <w:t xml:space="preserve">Продление сроков исполнения обязательств экспортеров по мерам поддержки </w:t>
            </w:r>
            <w:r>
              <w:rPr>
                <w:rFonts w:ascii="Times New Roman" w:hAnsi="Times New Roman" w:cs="Times New Roman"/>
                <w:color w:val="000000"/>
              </w:rPr>
              <w:t>в рамках национального проекта «</w:t>
            </w:r>
            <w:r w:rsidRPr="00B50268">
              <w:rPr>
                <w:rFonts w:ascii="Times New Roman" w:hAnsi="Times New Roman" w:cs="Times New Roman"/>
                <w:color w:val="000000"/>
              </w:rPr>
              <w:t>Межд</w:t>
            </w:r>
            <w:r>
              <w:rPr>
                <w:rFonts w:ascii="Times New Roman" w:hAnsi="Times New Roman" w:cs="Times New Roman"/>
                <w:color w:val="000000"/>
              </w:rPr>
              <w:t xml:space="preserve">ународная кооперация и экспорт» </w:t>
            </w:r>
            <w:r w:rsidRPr="00B50268">
              <w:rPr>
                <w:rFonts w:ascii="Times New Roman" w:hAnsi="Times New Roman" w:cs="Times New Roman"/>
                <w:color w:val="000000"/>
              </w:rPr>
              <w:t>на 2 года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B50268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0268">
              <w:rPr>
                <w:rFonts w:ascii="Times New Roman" w:hAnsi="Times New Roman" w:cs="Times New Roman"/>
                <w:color w:val="000000"/>
              </w:rPr>
              <w:t>Упрощенный порядок подтверждения производства продукции на территории РФ (ПП РФ 553 от 01.04.2022)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DB3C14" w:rsidTr="007F69D2">
        <w:trPr>
          <w:gridAfter w:val="1"/>
          <w:wAfter w:w="25" w:type="dxa"/>
          <w:cantSplit/>
          <w:trHeight w:val="192"/>
        </w:trPr>
        <w:tc>
          <w:tcPr>
            <w:tcW w:w="561" w:type="dxa"/>
            <w:shd w:val="clear" w:color="auto" w:fill="auto"/>
          </w:tcPr>
          <w:p w:rsidR="007F69D2" w:rsidRPr="00DB3C14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DB3C14" w:rsidRDefault="007F69D2" w:rsidP="000E3766">
            <w:pPr>
              <w:spacing w:after="0" w:line="240" w:lineRule="auto"/>
              <w:ind w:firstLine="46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3C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Направление: </w:t>
            </w:r>
            <w:r w:rsidRPr="00DB3C1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Закупки и стимулирование спроса</w:t>
            </w:r>
          </w:p>
        </w:tc>
        <w:tc>
          <w:tcPr>
            <w:tcW w:w="1974" w:type="dxa"/>
          </w:tcPr>
          <w:p w:rsidR="007F69D2" w:rsidRPr="00DB3C14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7"/>
            <w:shd w:val="clear" w:color="auto" w:fill="auto"/>
          </w:tcPr>
          <w:p w:rsidR="007F69D2" w:rsidRPr="00DB3C14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 xml:space="preserve">Обязательное авансирование по </w:t>
            </w:r>
            <w:proofErr w:type="spellStart"/>
            <w:r w:rsidRPr="00391252">
              <w:rPr>
                <w:rFonts w:ascii="Times New Roman" w:hAnsi="Times New Roman" w:cs="Times New Roman"/>
                <w:color w:val="000000"/>
              </w:rPr>
              <w:t>госконтрактам</w:t>
            </w:r>
            <w:proofErr w:type="spellEnd"/>
            <w:r w:rsidRPr="00391252">
              <w:rPr>
                <w:rFonts w:ascii="Times New Roman" w:hAnsi="Times New Roman" w:cs="Times New Roman"/>
                <w:color w:val="000000"/>
              </w:rPr>
              <w:t xml:space="preserve"> в размере от 50 до 90%, освобождение от казначейского сопровождения выплаты авансов в размере менее 50%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 xml:space="preserve">Отмена штрафов и пеней для подрядчиков за нарушение ими </w:t>
            </w:r>
            <w:proofErr w:type="spellStart"/>
            <w:r w:rsidRPr="00391252">
              <w:rPr>
                <w:rFonts w:ascii="Times New Roman" w:hAnsi="Times New Roman" w:cs="Times New Roman"/>
                <w:color w:val="000000"/>
              </w:rPr>
              <w:t>госконтрактов</w:t>
            </w:r>
            <w:proofErr w:type="spellEnd"/>
            <w:r w:rsidRPr="00391252">
              <w:rPr>
                <w:rFonts w:ascii="Times New Roman" w:hAnsi="Times New Roman" w:cs="Times New Roman"/>
                <w:color w:val="000000"/>
              </w:rPr>
              <w:t xml:space="preserve"> из-за внешних санкций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>Сокращение до 7 дней сроков оплаты по контрактам, заключенным в соответствии с 223-ФЗ с субъектами МСП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1B77C2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7C2">
              <w:rPr>
                <w:rFonts w:ascii="Times New Roman" w:hAnsi="Times New Roman" w:cs="Times New Roman"/>
              </w:rPr>
              <w:t>Докапитализация</w:t>
            </w:r>
            <w:proofErr w:type="spellEnd"/>
            <w:r w:rsidRPr="001B77C2">
              <w:rPr>
                <w:rFonts w:ascii="Times New Roman" w:hAnsi="Times New Roman" w:cs="Times New Roman"/>
              </w:rPr>
              <w:t xml:space="preserve"> РЖД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391252" w:rsidRDefault="007F69D2" w:rsidP="000E3766">
            <w:pPr>
              <w:spacing w:after="0" w:line="240" w:lineRule="auto"/>
              <w:ind w:firstLine="466"/>
              <w:rPr>
                <w:rFonts w:ascii="Times New Roman" w:hAnsi="Times New Roman" w:cs="Times New Roman"/>
                <w:b/>
                <w:color w:val="000000"/>
              </w:rPr>
            </w:pPr>
            <w:r w:rsidRPr="00391252">
              <w:rPr>
                <w:rFonts w:ascii="Times New Roman" w:hAnsi="Times New Roman" w:cs="Times New Roman"/>
                <w:b/>
                <w:color w:val="000000"/>
              </w:rPr>
              <w:t xml:space="preserve">Направление: </w:t>
            </w:r>
            <w:proofErr w:type="spellStart"/>
            <w:r w:rsidRPr="00391252">
              <w:rPr>
                <w:rFonts w:ascii="Times New Roman" w:hAnsi="Times New Roman" w:cs="Times New Roman"/>
                <w:b/>
                <w:color w:val="000000"/>
                <w:u w:val="single"/>
              </w:rPr>
              <w:t>Импортозамещение</w:t>
            </w:r>
            <w:proofErr w:type="spellEnd"/>
          </w:p>
        </w:tc>
        <w:tc>
          <w:tcPr>
            <w:tcW w:w="1974" w:type="dxa"/>
          </w:tcPr>
          <w:p w:rsidR="007F69D2" w:rsidRPr="009E6D6D" w:rsidRDefault="007F69D2" w:rsidP="0001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7"/>
            <w:shd w:val="clear" w:color="auto" w:fill="auto"/>
          </w:tcPr>
          <w:p w:rsidR="007F69D2" w:rsidRPr="009E6D6D" w:rsidRDefault="007F69D2" w:rsidP="0001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>Гранты на разработку конструкторской документации для создания аналогов критических комплектующих</w:t>
            </w:r>
            <w:r w:rsidRPr="0039125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391252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391252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252">
              <w:rPr>
                <w:rFonts w:ascii="Times New Roman" w:hAnsi="Times New Roman" w:cs="Times New Roman"/>
              </w:rPr>
              <w:t xml:space="preserve">Гранты на разработку </w:t>
            </w:r>
            <w:r>
              <w:rPr>
                <w:rFonts w:ascii="Times New Roman" w:hAnsi="Times New Roman" w:cs="Times New Roman"/>
              </w:rPr>
              <w:t>с</w:t>
            </w:r>
            <w:r w:rsidRPr="003A554F">
              <w:rPr>
                <w:rFonts w:ascii="Times New Roman" w:hAnsi="Times New Roman" w:cs="Times New Roman"/>
              </w:rPr>
              <w:t>тандартных образцов л</w:t>
            </w:r>
            <w:r>
              <w:rPr>
                <w:rFonts w:ascii="Times New Roman" w:hAnsi="Times New Roman" w:cs="Times New Roman"/>
              </w:rPr>
              <w:t>екарственных препаратов (ЖНВЛП)</w:t>
            </w:r>
          </w:p>
        </w:tc>
        <w:tc>
          <w:tcPr>
            <w:tcW w:w="1974" w:type="dxa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391252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391252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391252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Гранты на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>-проекты</w:t>
            </w:r>
          </w:p>
        </w:tc>
        <w:tc>
          <w:tcPr>
            <w:tcW w:w="1974" w:type="dxa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391252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>Новые программы ФРП ("</w:t>
            </w:r>
            <w:proofErr w:type="spellStart"/>
            <w:r w:rsidRPr="00391252">
              <w:rPr>
                <w:rFonts w:ascii="Times New Roman" w:hAnsi="Times New Roman" w:cs="Times New Roman"/>
                <w:color w:val="000000"/>
              </w:rPr>
              <w:t>Автокомпоненты</w:t>
            </w:r>
            <w:proofErr w:type="spellEnd"/>
            <w:r w:rsidRPr="00391252">
              <w:rPr>
                <w:rFonts w:ascii="Times New Roman" w:hAnsi="Times New Roman" w:cs="Times New Roman"/>
                <w:color w:val="000000"/>
              </w:rPr>
              <w:t>", "Формирование компонентной и ресурсной базы")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 xml:space="preserve">Биржа </w:t>
            </w:r>
            <w:proofErr w:type="spellStart"/>
            <w:r w:rsidRPr="00391252">
              <w:rPr>
                <w:rFonts w:ascii="Times New Roman" w:hAnsi="Times New Roman" w:cs="Times New Roman"/>
                <w:color w:val="000000"/>
              </w:rPr>
              <w:t>импортозамещения</w:t>
            </w:r>
            <w:proofErr w:type="spellEnd"/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391252" w:rsidRDefault="007F69D2" w:rsidP="000E3766">
            <w:pPr>
              <w:spacing w:after="0" w:line="240" w:lineRule="auto"/>
              <w:ind w:firstLine="466"/>
              <w:rPr>
                <w:rFonts w:ascii="Times New Roman" w:hAnsi="Times New Roman" w:cs="Times New Roman"/>
                <w:b/>
                <w:color w:val="000000"/>
              </w:rPr>
            </w:pPr>
            <w:r w:rsidRPr="00391252">
              <w:rPr>
                <w:rFonts w:ascii="Times New Roman" w:hAnsi="Times New Roman" w:cs="Times New Roman"/>
                <w:b/>
                <w:color w:val="000000"/>
              </w:rPr>
              <w:t xml:space="preserve">Направление: 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Поддержка МСП</w:t>
            </w:r>
          </w:p>
        </w:tc>
        <w:tc>
          <w:tcPr>
            <w:tcW w:w="1974" w:type="dxa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7"/>
            <w:shd w:val="clear" w:color="auto" w:fill="auto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>Кредитные каникулы для МСП на срок 6 месяцев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 xml:space="preserve">Льготные кредиты для </w:t>
            </w:r>
            <w:proofErr w:type="gramStart"/>
            <w:r w:rsidRPr="00391252">
              <w:rPr>
                <w:rFonts w:ascii="Times New Roman" w:hAnsi="Times New Roman" w:cs="Times New Roman"/>
                <w:color w:val="000000"/>
              </w:rPr>
              <w:t>инновационных</w:t>
            </w:r>
            <w:proofErr w:type="gramEnd"/>
            <w:r w:rsidRPr="00391252">
              <w:rPr>
                <w:rFonts w:ascii="Times New Roman" w:hAnsi="Times New Roman" w:cs="Times New Roman"/>
                <w:color w:val="000000"/>
              </w:rPr>
              <w:t xml:space="preserve"> МСП по ставке 3%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252">
              <w:rPr>
                <w:rFonts w:ascii="Times New Roman" w:hAnsi="Times New Roman" w:cs="Times New Roman"/>
                <w:color w:val="000000"/>
              </w:rPr>
              <w:t>Льготные кредиты по ставке до 15% для микро- и малого бизнеса, по ставке 13,5% – для средних предприятий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391252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7784">
              <w:rPr>
                <w:rFonts w:ascii="Times New Roman" w:hAnsi="Times New Roman" w:cs="Times New Roman"/>
                <w:color w:val="000000"/>
              </w:rPr>
              <w:t>Отсрочка по выплате льготных кредитов по программе «ФОТ 3.0»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0C5612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0C5612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0C5612" w:rsidRDefault="007F69D2" w:rsidP="000E3766">
            <w:pPr>
              <w:spacing w:after="0" w:line="240" w:lineRule="auto"/>
              <w:ind w:firstLine="466"/>
              <w:rPr>
                <w:rFonts w:ascii="Times New Roman" w:hAnsi="Times New Roman" w:cs="Times New Roman"/>
                <w:b/>
              </w:rPr>
            </w:pPr>
            <w:r w:rsidRPr="000C5612">
              <w:rPr>
                <w:rFonts w:ascii="Times New Roman" w:hAnsi="Times New Roman" w:cs="Times New Roman"/>
                <w:b/>
              </w:rPr>
              <w:t xml:space="preserve">Направление: </w:t>
            </w:r>
            <w:r w:rsidRPr="000C5612">
              <w:rPr>
                <w:rFonts w:ascii="Times New Roman" w:hAnsi="Times New Roman" w:cs="Times New Roman"/>
                <w:b/>
                <w:u w:val="single"/>
              </w:rPr>
              <w:t>Таможенно-тарифные меры, валютное регулирование</w:t>
            </w:r>
          </w:p>
        </w:tc>
        <w:tc>
          <w:tcPr>
            <w:tcW w:w="1974" w:type="dxa"/>
          </w:tcPr>
          <w:p w:rsidR="007F69D2" w:rsidRPr="000C5612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7"/>
            <w:shd w:val="clear" w:color="auto" w:fill="auto"/>
          </w:tcPr>
          <w:p w:rsidR="007F69D2" w:rsidRPr="000C5612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</w:tcPr>
          <w:p w:rsidR="007F69D2" w:rsidRPr="00C47784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784">
              <w:rPr>
                <w:rFonts w:ascii="Times New Roman" w:hAnsi="Times New Roman" w:cs="Times New Roman"/>
              </w:rPr>
              <w:t xml:space="preserve">Беспошлинный ввоз оборудования, материалов, комплектующих для использования при реализации приоритетных инвестиционных проектов 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</w:tcPr>
          <w:p w:rsidR="007F69D2" w:rsidRPr="00C47784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784">
              <w:rPr>
                <w:rFonts w:ascii="Times New Roman" w:hAnsi="Times New Roman" w:cs="Times New Roman"/>
              </w:rPr>
              <w:t>Ограничение на вывоз отдельных видов товаров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88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  <w:vAlign w:val="bottom"/>
          </w:tcPr>
          <w:p w:rsidR="007F69D2" w:rsidRPr="00604246" w:rsidRDefault="007F69D2" w:rsidP="000E37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4246">
              <w:rPr>
                <w:rFonts w:ascii="Times New Roman" w:hAnsi="Times New Roman" w:cs="Times New Roman"/>
                <w:color w:val="000000"/>
              </w:rPr>
              <w:t>Упрощение подтверждения страны происхождения товаров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9E6D6D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9E6D6D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</w:tcPr>
          <w:p w:rsidR="007F69D2" w:rsidRPr="00C47784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7784">
              <w:rPr>
                <w:rFonts w:ascii="Times New Roman" w:hAnsi="Times New Roman" w:cs="Times New Roman"/>
              </w:rPr>
              <w:t xml:space="preserve">Штаб </w:t>
            </w:r>
            <w:r>
              <w:rPr>
                <w:rFonts w:ascii="Times New Roman" w:hAnsi="Times New Roman" w:cs="Times New Roman"/>
              </w:rPr>
              <w:t>П</w:t>
            </w:r>
            <w:r w:rsidRPr="00C47784">
              <w:rPr>
                <w:rFonts w:ascii="Times New Roman" w:hAnsi="Times New Roman" w:cs="Times New Roman"/>
              </w:rPr>
              <w:t>равительства РФ по транспортно-логистическим коридорам</w:t>
            </w:r>
          </w:p>
        </w:tc>
        <w:tc>
          <w:tcPr>
            <w:tcW w:w="1974" w:type="dxa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72751C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322BA5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9E6D6D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9D2" w:rsidRPr="000C5612" w:rsidTr="007F69D2">
        <w:trPr>
          <w:gridAfter w:val="1"/>
          <w:wAfter w:w="25" w:type="dxa"/>
          <w:cantSplit/>
          <w:trHeight w:val="216"/>
        </w:trPr>
        <w:tc>
          <w:tcPr>
            <w:tcW w:w="561" w:type="dxa"/>
            <w:shd w:val="clear" w:color="auto" w:fill="auto"/>
          </w:tcPr>
          <w:p w:rsidR="007F69D2" w:rsidRPr="000C5612" w:rsidRDefault="007F69D2" w:rsidP="0001725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112" w:type="dxa"/>
            <w:gridSpan w:val="3"/>
            <w:shd w:val="clear" w:color="auto" w:fill="auto"/>
          </w:tcPr>
          <w:p w:rsidR="007F69D2" w:rsidRPr="000C5612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612">
              <w:rPr>
                <w:rFonts w:ascii="Times New Roman" w:hAnsi="Times New Roman" w:cs="Times New Roman"/>
              </w:rPr>
              <w:t>Смягчение ранее введенных ограничений в валютной сфере (в т.ч. разрешение не продавать валютную выручку экспортерам при наличии действующих импортных контрактов)</w:t>
            </w:r>
          </w:p>
        </w:tc>
        <w:tc>
          <w:tcPr>
            <w:tcW w:w="1974" w:type="dxa"/>
          </w:tcPr>
          <w:p w:rsidR="007F69D2" w:rsidRPr="000C5612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F69D2" w:rsidRPr="000C5612" w:rsidRDefault="007F69D2" w:rsidP="000E3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69D2" w:rsidRPr="000C5612" w:rsidRDefault="007F69D2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F69D2" w:rsidRPr="000C5612" w:rsidRDefault="007F69D2" w:rsidP="000E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B3C14" w:rsidRPr="009E6D6D" w:rsidTr="007F69D2">
        <w:trPr>
          <w:cantSplit/>
          <w:trHeight w:val="557"/>
        </w:trPr>
        <w:tc>
          <w:tcPr>
            <w:tcW w:w="568" w:type="dxa"/>
            <w:gridSpan w:val="2"/>
            <w:shd w:val="clear" w:color="auto" w:fill="D9D9D9" w:themeFill="background1" w:themeFillShade="D9"/>
          </w:tcPr>
          <w:p w:rsidR="00DB3C14" w:rsidRPr="002748C5" w:rsidRDefault="002E10F8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IV</w:t>
            </w:r>
          </w:p>
        </w:tc>
        <w:tc>
          <w:tcPr>
            <w:tcW w:w="14766" w:type="dxa"/>
            <w:gridSpan w:val="11"/>
            <w:shd w:val="clear" w:color="auto" w:fill="D9D9D9" w:themeFill="background1" w:themeFillShade="D9"/>
          </w:tcPr>
          <w:p w:rsidR="00DB3C14" w:rsidRPr="009E6D6D" w:rsidRDefault="00DB319C" w:rsidP="00386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Выделите главные направления господдержки, которые, на ваш взгляд, наиболее важны для поддержания экономической активности в вашей сфере деятельности в настоящее время (пожалуйста, отметьте не более трёх вариантов ответа)</w:t>
            </w:r>
          </w:p>
        </w:tc>
      </w:tr>
      <w:tr w:rsidR="00DB3C14" w:rsidRPr="009E6D6D" w:rsidTr="007F69D2">
        <w:trPr>
          <w:cantSplit/>
          <w:trHeight w:val="20"/>
        </w:trPr>
        <w:tc>
          <w:tcPr>
            <w:tcW w:w="561" w:type="dxa"/>
            <w:shd w:val="clear" w:color="auto" w:fill="auto"/>
          </w:tcPr>
          <w:p w:rsidR="00DB3C14" w:rsidRPr="0023759A" w:rsidRDefault="00DB3C14" w:rsidP="000E37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3211" w:type="dxa"/>
            <w:gridSpan w:val="10"/>
          </w:tcPr>
          <w:p w:rsidR="00DB3C14" w:rsidRPr="003025AB" w:rsidRDefault="00DB3C14" w:rsidP="000E376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025AB">
              <w:rPr>
                <w:rFonts w:ascii="Times New Roman" w:hAnsi="Times New Roman" w:cs="Times New Roman"/>
                <w:szCs w:val="20"/>
              </w:rPr>
              <w:t xml:space="preserve">Снижение </w:t>
            </w:r>
            <w:r>
              <w:rPr>
                <w:rFonts w:ascii="Times New Roman" w:hAnsi="Times New Roman" w:cs="Times New Roman"/>
                <w:szCs w:val="20"/>
              </w:rPr>
              <w:t>фискальной</w:t>
            </w:r>
            <w:r w:rsidRPr="003025AB">
              <w:rPr>
                <w:rFonts w:ascii="Times New Roman" w:hAnsi="Times New Roman" w:cs="Times New Roman"/>
                <w:szCs w:val="20"/>
              </w:rPr>
              <w:t xml:space="preserve"> нагрузки </w:t>
            </w:r>
          </w:p>
        </w:tc>
        <w:tc>
          <w:tcPr>
            <w:tcW w:w="1562" w:type="dxa"/>
            <w:gridSpan w:val="2"/>
          </w:tcPr>
          <w:p w:rsidR="00DB3C14" w:rsidRPr="009E6D6D" w:rsidRDefault="00DB3C14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0858" w:rsidRPr="004D0858" w:rsidTr="007F69D2">
        <w:trPr>
          <w:cantSplit/>
          <w:trHeight w:val="20"/>
        </w:trPr>
        <w:tc>
          <w:tcPr>
            <w:tcW w:w="561" w:type="dxa"/>
            <w:shd w:val="clear" w:color="auto" w:fill="auto"/>
          </w:tcPr>
          <w:p w:rsidR="00DB3C14" w:rsidRPr="004D0858" w:rsidRDefault="00DB3C14" w:rsidP="000E37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3211" w:type="dxa"/>
            <w:gridSpan w:val="10"/>
          </w:tcPr>
          <w:p w:rsidR="00DB3C14" w:rsidRPr="004D0858" w:rsidRDefault="007C6E51" w:rsidP="00BF06D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D0858">
              <w:rPr>
                <w:rFonts w:ascii="Times New Roman" w:hAnsi="Times New Roman" w:cs="Times New Roman"/>
                <w:szCs w:val="20"/>
              </w:rPr>
              <w:t xml:space="preserve">Расширение доступа к кредитам (дальнейшее снижение ключевой ставки, льготное оборотное кредитование среднего бизнеса, </w:t>
            </w:r>
            <w:proofErr w:type="spellStart"/>
            <w:r w:rsidRPr="004D0858">
              <w:rPr>
                <w:rFonts w:ascii="Times New Roman" w:hAnsi="Times New Roman" w:cs="Times New Roman"/>
                <w:szCs w:val="20"/>
              </w:rPr>
              <w:t>до</w:t>
            </w:r>
            <w:r w:rsidR="00BF06D2" w:rsidRPr="004D0858">
              <w:rPr>
                <w:rFonts w:ascii="Times New Roman" w:hAnsi="Times New Roman" w:cs="Times New Roman"/>
                <w:szCs w:val="20"/>
              </w:rPr>
              <w:t>капитализация</w:t>
            </w:r>
            <w:proofErr w:type="spellEnd"/>
            <w:r w:rsidR="00BF06D2" w:rsidRPr="004D0858">
              <w:rPr>
                <w:rFonts w:ascii="Times New Roman" w:hAnsi="Times New Roman" w:cs="Times New Roman"/>
                <w:szCs w:val="20"/>
              </w:rPr>
              <w:t xml:space="preserve"> программ займов институтов развития</w:t>
            </w:r>
            <w:r w:rsidRPr="004D0858">
              <w:rPr>
                <w:rFonts w:ascii="Times New Roman" w:hAnsi="Times New Roman" w:cs="Times New Roman"/>
                <w:szCs w:val="20"/>
              </w:rPr>
              <w:t xml:space="preserve">, запуск новых программ </w:t>
            </w:r>
            <w:r w:rsidR="00BF06D2" w:rsidRPr="004D0858">
              <w:rPr>
                <w:rFonts w:ascii="Times New Roman" w:hAnsi="Times New Roman" w:cs="Times New Roman"/>
                <w:szCs w:val="20"/>
              </w:rPr>
              <w:t>поддержки</w:t>
            </w:r>
            <w:r w:rsidRPr="004D0858">
              <w:rPr>
                <w:rFonts w:ascii="Times New Roman" w:hAnsi="Times New Roman" w:cs="Times New Roman"/>
                <w:szCs w:val="20"/>
              </w:rPr>
              <w:t xml:space="preserve"> инвестиционных проектов</w:t>
            </w:r>
            <w:r w:rsidR="005603F0" w:rsidRPr="004D0858">
              <w:rPr>
                <w:rFonts w:ascii="Times New Roman" w:hAnsi="Times New Roman" w:cs="Times New Roman"/>
                <w:szCs w:val="20"/>
              </w:rPr>
              <w:t>, гарантии и снижение требований по резервированию</w:t>
            </w:r>
            <w:r w:rsidR="001F0E01" w:rsidRPr="004D0858">
              <w:rPr>
                <w:rFonts w:ascii="Times New Roman" w:hAnsi="Times New Roman" w:cs="Times New Roman"/>
                <w:szCs w:val="20"/>
              </w:rPr>
              <w:t xml:space="preserve"> и т.д.</w:t>
            </w:r>
            <w:r w:rsidRPr="004D0858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562" w:type="dxa"/>
            <w:gridSpan w:val="2"/>
          </w:tcPr>
          <w:p w:rsidR="00DB3C14" w:rsidRPr="004D0858" w:rsidRDefault="00DB3C14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0858" w:rsidRPr="004D0858" w:rsidTr="007F69D2">
        <w:trPr>
          <w:cantSplit/>
          <w:trHeight w:val="20"/>
        </w:trPr>
        <w:tc>
          <w:tcPr>
            <w:tcW w:w="561" w:type="dxa"/>
            <w:shd w:val="clear" w:color="auto" w:fill="auto"/>
          </w:tcPr>
          <w:p w:rsidR="00DB3C14" w:rsidRPr="004D0858" w:rsidRDefault="00DB3C14" w:rsidP="000E37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3211" w:type="dxa"/>
            <w:gridSpan w:val="10"/>
          </w:tcPr>
          <w:p w:rsidR="00DB3C14" w:rsidRPr="004D0858" w:rsidRDefault="00DB3C14" w:rsidP="000E376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D0858">
              <w:rPr>
                <w:rFonts w:ascii="Times New Roman" w:hAnsi="Times New Roman" w:cs="Times New Roman"/>
                <w:szCs w:val="20"/>
              </w:rPr>
              <w:t xml:space="preserve">Поддержка </w:t>
            </w:r>
            <w:r w:rsidR="007C6E51" w:rsidRPr="004D0858">
              <w:rPr>
                <w:rFonts w:ascii="Times New Roman" w:hAnsi="Times New Roman" w:cs="Times New Roman"/>
                <w:szCs w:val="20"/>
              </w:rPr>
              <w:t xml:space="preserve">рыночного </w:t>
            </w:r>
            <w:r w:rsidRPr="004D0858">
              <w:rPr>
                <w:rFonts w:ascii="Times New Roman" w:hAnsi="Times New Roman" w:cs="Times New Roman"/>
                <w:szCs w:val="20"/>
              </w:rPr>
              <w:t>спроса</w:t>
            </w:r>
            <w:r w:rsidR="007C6E51" w:rsidRPr="004D0858">
              <w:rPr>
                <w:rFonts w:ascii="Times New Roman" w:hAnsi="Times New Roman" w:cs="Times New Roman"/>
                <w:szCs w:val="20"/>
              </w:rPr>
              <w:t>, создание спроса со стороны государства</w:t>
            </w:r>
          </w:p>
        </w:tc>
        <w:tc>
          <w:tcPr>
            <w:tcW w:w="1562" w:type="dxa"/>
            <w:gridSpan w:val="2"/>
          </w:tcPr>
          <w:p w:rsidR="00DB3C14" w:rsidRPr="004D0858" w:rsidRDefault="00DB3C14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0858" w:rsidRPr="004D0858" w:rsidTr="007F69D2">
        <w:trPr>
          <w:cantSplit/>
          <w:trHeight w:val="20"/>
        </w:trPr>
        <w:tc>
          <w:tcPr>
            <w:tcW w:w="561" w:type="dxa"/>
            <w:shd w:val="clear" w:color="auto" w:fill="auto"/>
          </w:tcPr>
          <w:p w:rsidR="00DB3C14" w:rsidRPr="004D0858" w:rsidRDefault="00DB3C14" w:rsidP="000E37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3211" w:type="dxa"/>
            <w:gridSpan w:val="10"/>
          </w:tcPr>
          <w:p w:rsidR="00DB3C14" w:rsidRPr="004D0858" w:rsidRDefault="00DB3C14" w:rsidP="000E376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D0858">
              <w:rPr>
                <w:rFonts w:ascii="Times New Roman" w:hAnsi="Times New Roman" w:cs="Times New Roman"/>
                <w:szCs w:val="20"/>
              </w:rPr>
              <w:t>Снижение регуляторной нагрузки на бизнес</w:t>
            </w:r>
          </w:p>
        </w:tc>
        <w:tc>
          <w:tcPr>
            <w:tcW w:w="1562" w:type="dxa"/>
            <w:gridSpan w:val="2"/>
          </w:tcPr>
          <w:p w:rsidR="00DB3C14" w:rsidRPr="004D0858" w:rsidRDefault="00DB3C14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0858" w:rsidRPr="004D0858" w:rsidTr="007F69D2">
        <w:trPr>
          <w:cantSplit/>
          <w:trHeight w:val="20"/>
        </w:trPr>
        <w:tc>
          <w:tcPr>
            <w:tcW w:w="561" w:type="dxa"/>
            <w:shd w:val="clear" w:color="auto" w:fill="auto"/>
          </w:tcPr>
          <w:p w:rsidR="00DB3C14" w:rsidRPr="004D0858" w:rsidRDefault="00DB3C14" w:rsidP="000E37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3211" w:type="dxa"/>
            <w:gridSpan w:val="10"/>
          </w:tcPr>
          <w:p w:rsidR="00DB3C14" w:rsidRPr="004D0858" w:rsidRDefault="00DB3C14" w:rsidP="001F0E0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D0858">
              <w:rPr>
                <w:rFonts w:ascii="Times New Roman" w:hAnsi="Times New Roman" w:cs="Times New Roman"/>
                <w:szCs w:val="20"/>
              </w:rPr>
              <w:t>Субсидии и кредиты для сохранения рабочих мест</w:t>
            </w:r>
            <w:r w:rsidR="007C6E51" w:rsidRPr="004D0858">
              <w:rPr>
                <w:rFonts w:ascii="Times New Roman" w:hAnsi="Times New Roman" w:cs="Times New Roman"/>
                <w:szCs w:val="20"/>
              </w:rPr>
              <w:t>, переподготовк</w:t>
            </w:r>
            <w:r w:rsidR="001F0E01" w:rsidRPr="004D0858">
              <w:rPr>
                <w:rFonts w:ascii="Times New Roman" w:hAnsi="Times New Roman" w:cs="Times New Roman"/>
                <w:szCs w:val="20"/>
              </w:rPr>
              <w:t>и</w:t>
            </w:r>
            <w:r w:rsidR="007C6E51" w:rsidRPr="004D0858">
              <w:rPr>
                <w:rFonts w:ascii="Times New Roman" w:hAnsi="Times New Roman" w:cs="Times New Roman"/>
                <w:szCs w:val="20"/>
              </w:rPr>
              <w:t xml:space="preserve"> кадров</w:t>
            </w:r>
            <w:r w:rsidRPr="004D085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562" w:type="dxa"/>
            <w:gridSpan w:val="2"/>
          </w:tcPr>
          <w:p w:rsidR="00DB3C14" w:rsidRPr="004D0858" w:rsidRDefault="00DB3C14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0858" w:rsidRPr="004D0858" w:rsidTr="007F69D2">
        <w:trPr>
          <w:cantSplit/>
          <w:trHeight w:val="20"/>
        </w:trPr>
        <w:tc>
          <w:tcPr>
            <w:tcW w:w="561" w:type="dxa"/>
            <w:shd w:val="clear" w:color="auto" w:fill="auto"/>
          </w:tcPr>
          <w:p w:rsidR="00DB3C14" w:rsidRPr="004D0858" w:rsidRDefault="00DB3C14" w:rsidP="000E37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3211" w:type="dxa"/>
            <w:gridSpan w:val="10"/>
          </w:tcPr>
          <w:p w:rsidR="00DB3C14" w:rsidRPr="004D0858" w:rsidRDefault="00DB3C14" w:rsidP="000E376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D0858">
              <w:rPr>
                <w:rFonts w:ascii="Times New Roman" w:hAnsi="Times New Roman" w:cs="Times New Roman"/>
                <w:szCs w:val="20"/>
              </w:rPr>
              <w:t>Поддержка</w:t>
            </w:r>
            <w:r w:rsidR="007D70C7" w:rsidRPr="004D0858">
              <w:rPr>
                <w:rFonts w:ascii="Times New Roman" w:hAnsi="Times New Roman" w:cs="Times New Roman"/>
                <w:szCs w:val="20"/>
              </w:rPr>
              <w:t xml:space="preserve"> сектора</w:t>
            </w:r>
            <w:r w:rsidRPr="004D0858">
              <w:rPr>
                <w:rFonts w:ascii="Times New Roman" w:hAnsi="Times New Roman" w:cs="Times New Roman"/>
                <w:szCs w:val="20"/>
              </w:rPr>
              <w:t xml:space="preserve"> МСП</w:t>
            </w:r>
          </w:p>
        </w:tc>
        <w:tc>
          <w:tcPr>
            <w:tcW w:w="1562" w:type="dxa"/>
            <w:gridSpan w:val="2"/>
          </w:tcPr>
          <w:p w:rsidR="00DB3C14" w:rsidRPr="004D0858" w:rsidRDefault="00DB3C14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8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4D0858" w:rsidRPr="004D0858" w:rsidTr="007F69D2">
        <w:trPr>
          <w:cantSplit/>
          <w:trHeight w:val="20"/>
        </w:trPr>
        <w:tc>
          <w:tcPr>
            <w:tcW w:w="561" w:type="dxa"/>
            <w:shd w:val="clear" w:color="auto" w:fill="auto"/>
          </w:tcPr>
          <w:p w:rsidR="00DB3C14" w:rsidRPr="004D0858" w:rsidRDefault="00DB3C14" w:rsidP="000E37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3211" w:type="dxa"/>
            <w:gridSpan w:val="10"/>
          </w:tcPr>
          <w:p w:rsidR="00DB3C14" w:rsidRPr="004D0858" w:rsidRDefault="007D70C7" w:rsidP="000E376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D0858">
              <w:rPr>
                <w:rFonts w:ascii="Times New Roman" w:hAnsi="Times New Roman" w:cs="Times New Roman"/>
                <w:szCs w:val="20"/>
              </w:rPr>
              <w:t>Обеспечение</w:t>
            </w:r>
            <w:r w:rsidR="00DB3C14" w:rsidRPr="004D0858">
              <w:rPr>
                <w:rFonts w:ascii="Times New Roman" w:hAnsi="Times New Roman" w:cs="Times New Roman"/>
                <w:szCs w:val="20"/>
              </w:rPr>
              <w:t xml:space="preserve"> устойчивости денежно-кредитной системы</w:t>
            </w:r>
            <w:r w:rsidR="007C6E51" w:rsidRPr="004D085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562" w:type="dxa"/>
            <w:gridSpan w:val="2"/>
          </w:tcPr>
          <w:p w:rsidR="00DB3C14" w:rsidRPr="004D0858" w:rsidRDefault="00DB3C14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0858" w:rsidRPr="004D0858" w:rsidTr="007F69D2">
        <w:trPr>
          <w:cantSplit/>
          <w:trHeight w:val="20"/>
        </w:trPr>
        <w:tc>
          <w:tcPr>
            <w:tcW w:w="561" w:type="dxa"/>
            <w:shd w:val="clear" w:color="auto" w:fill="auto"/>
          </w:tcPr>
          <w:p w:rsidR="00DB3C14" w:rsidRPr="004D0858" w:rsidRDefault="00DB3C14" w:rsidP="000E37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3211" w:type="dxa"/>
            <w:gridSpan w:val="10"/>
          </w:tcPr>
          <w:p w:rsidR="00DB3C14" w:rsidRPr="004D0858" w:rsidRDefault="00DB3C14" w:rsidP="000E376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D0858">
              <w:rPr>
                <w:rFonts w:ascii="Times New Roman" w:hAnsi="Times New Roman" w:cs="Times New Roman"/>
                <w:szCs w:val="20"/>
              </w:rPr>
              <w:t xml:space="preserve">«Расшивка» </w:t>
            </w:r>
            <w:proofErr w:type="spellStart"/>
            <w:r w:rsidRPr="004D0858">
              <w:rPr>
                <w:rFonts w:ascii="Times New Roman" w:hAnsi="Times New Roman" w:cs="Times New Roman"/>
                <w:szCs w:val="20"/>
              </w:rPr>
              <w:t>инфраструктурно-логистических</w:t>
            </w:r>
            <w:proofErr w:type="spellEnd"/>
            <w:r w:rsidRPr="004D0858">
              <w:rPr>
                <w:rFonts w:ascii="Times New Roman" w:hAnsi="Times New Roman" w:cs="Times New Roman"/>
                <w:szCs w:val="20"/>
              </w:rPr>
              <w:t xml:space="preserve"> ограничений </w:t>
            </w:r>
          </w:p>
        </w:tc>
        <w:tc>
          <w:tcPr>
            <w:tcW w:w="1562" w:type="dxa"/>
            <w:gridSpan w:val="2"/>
          </w:tcPr>
          <w:p w:rsidR="00DB3C14" w:rsidRPr="004D0858" w:rsidRDefault="00DB3C14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0858" w:rsidRPr="004D0858" w:rsidTr="007F69D2">
        <w:trPr>
          <w:cantSplit/>
          <w:trHeight w:val="20"/>
        </w:trPr>
        <w:tc>
          <w:tcPr>
            <w:tcW w:w="561" w:type="dxa"/>
            <w:shd w:val="clear" w:color="auto" w:fill="auto"/>
          </w:tcPr>
          <w:p w:rsidR="00DB3C14" w:rsidRPr="004D0858" w:rsidRDefault="00DB3C14" w:rsidP="000E37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3211" w:type="dxa"/>
            <w:gridSpan w:val="10"/>
          </w:tcPr>
          <w:p w:rsidR="00DB3C14" w:rsidRPr="004D0858" w:rsidRDefault="00DB3C14" w:rsidP="000E376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D0858">
              <w:rPr>
                <w:rFonts w:ascii="Times New Roman" w:hAnsi="Times New Roman" w:cs="Times New Roman"/>
                <w:szCs w:val="20"/>
              </w:rPr>
              <w:t>Таможенно-тарифные меры</w:t>
            </w:r>
            <w:r w:rsidR="007C6E51" w:rsidRPr="004D0858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2217F3" w:rsidRPr="004D0858">
              <w:rPr>
                <w:rFonts w:ascii="Times New Roman" w:hAnsi="Times New Roman" w:cs="Times New Roman"/>
                <w:szCs w:val="20"/>
              </w:rPr>
              <w:t xml:space="preserve">смягчение </w:t>
            </w:r>
            <w:r w:rsidR="007C6E51" w:rsidRPr="004D0858">
              <w:rPr>
                <w:rFonts w:ascii="Times New Roman" w:hAnsi="Times New Roman" w:cs="Times New Roman"/>
                <w:szCs w:val="20"/>
              </w:rPr>
              <w:t>валютно</w:t>
            </w:r>
            <w:r w:rsidR="002217F3" w:rsidRPr="004D0858">
              <w:rPr>
                <w:rFonts w:ascii="Times New Roman" w:hAnsi="Times New Roman" w:cs="Times New Roman"/>
                <w:szCs w:val="20"/>
              </w:rPr>
              <w:t>го</w:t>
            </w:r>
            <w:r w:rsidR="007C6E51" w:rsidRPr="004D0858">
              <w:rPr>
                <w:rFonts w:ascii="Times New Roman" w:hAnsi="Times New Roman" w:cs="Times New Roman"/>
                <w:szCs w:val="20"/>
              </w:rPr>
              <w:t xml:space="preserve"> регулировани</w:t>
            </w:r>
            <w:r w:rsidR="002217F3" w:rsidRPr="004D0858">
              <w:rPr>
                <w:rFonts w:ascii="Times New Roman" w:hAnsi="Times New Roman" w:cs="Times New Roman"/>
                <w:szCs w:val="20"/>
              </w:rPr>
              <w:t>я</w:t>
            </w:r>
          </w:p>
        </w:tc>
        <w:tc>
          <w:tcPr>
            <w:tcW w:w="1562" w:type="dxa"/>
            <w:gridSpan w:val="2"/>
          </w:tcPr>
          <w:p w:rsidR="00DB3C14" w:rsidRPr="004D0858" w:rsidRDefault="00DB3C14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D0858" w:rsidRPr="004D0858" w:rsidTr="007F69D2">
        <w:trPr>
          <w:cantSplit/>
          <w:trHeight w:val="20"/>
        </w:trPr>
        <w:tc>
          <w:tcPr>
            <w:tcW w:w="561" w:type="dxa"/>
            <w:shd w:val="clear" w:color="auto" w:fill="auto"/>
          </w:tcPr>
          <w:p w:rsidR="005603F0" w:rsidRPr="004D0858" w:rsidRDefault="005603F0" w:rsidP="000E37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3211" w:type="dxa"/>
            <w:gridSpan w:val="10"/>
          </w:tcPr>
          <w:p w:rsidR="005603F0" w:rsidRPr="004D0858" w:rsidRDefault="005603F0" w:rsidP="005603F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D0858">
              <w:rPr>
                <w:rFonts w:ascii="Times New Roman" w:hAnsi="Times New Roman" w:cs="Times New Roman"/>
                <w:szCs w:val="20"/>
              </w:rPr>
              <w:t>Недопущение дальнейшего ухудшения условий для совершения экспортно-импортных операций (приостановка инициатив по введению дополнительных ограничений для иностранных контрагентов, в т.ч. по заходу судов в порты, проезда автотранспорта с номерами ЕС на территорию РФ и т.д.)</w:t>
            </w:r>
          </w:p>
        </w:tc>
        <w:tc>
          <w:tcPr>
            <w:tcW w:w="1562" w:type="dxa"/>
            <w:gridSpan w:val="2"/>
          </w:tcPr>
          <w:p w:rsidR="005603F0" w:rsidRPr="004D0858" w:rsidRDefault="005603F0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B3C14" w:rsidRPr="009E6D6D" w:rsidTr="007F69D2">
        <w:trPr>
          <w:cantSplit/>
          <w:trHeight w:val="20"/>
        </w:trPr>
        <w:tc>
          <w:tcPr>
            <w:tcW w:w="561" w:type="dxa"/>
            <w:shd w:val="clear" w:color="auto" w:fill="auto"/>
          </w:tcPr>
          <w:p w:rsidR="00DB3C14" w:rsidRPr="0023759A" w:rsidRDefault="00DB3C14" w:rsidP="000E376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3211" w:type="dxa"/>
            <w:gridSpan w:val="10"/>
          </w:tcPr>
          <w:p w:rsidR="004D0858" w:rsidRDefault="00DB3C14" w:rsidP="007C6E5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Другое (укажите, что именно):</w:t>
            </w:r>
            <w:r w:rsidR="00386266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_________________________________________________________________________</w:t>
            </w:r>
            <w:r w:rsidR="007C6E51">
              <w:rPr>
                <w:rFonts w:ascii="Times New Roman" w:hAnsi="Times New Roman" w:cs="Times New Roman"/>
                <w:szCs w:val="20"/>
              </w:rPr>
              <w:t>__________________</w:t>
            </w:r>
          </w:p>
          <w:p w:rsidR="00DB3C14" w:rsidRPr="003025AB" w:rsidRDefault="007C6E51" w:rsidP="007C6E5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___________________________________________________________________________________________________________________</w:t>
            </w:r>
            <w:r w:rsidR="00017254">
              <w:rPr>
                <w:rFonts w:ascii="Times New Roman" w:hAnsi="Times New Roman" w:cs="Times New Roman"/>
                <w:szCs w:val="20"/>
              </w:rPr>
              <w:t>___</w:t>
            </w:r>
          </w:p>
        </w:tc>
        <w:tc>
          <w:tcPr>
            <w:tcW w:w="1562" w:type="dxa"/>
            <w:gridSpan w:val="2"/>
          </w:tcPr>
          <w:p w:rsidR="00DB3C14" w:rsidRPr="009E6D6D" w:rsidRDefault="00DB3C14" w:rsidP="000E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414D55" w:rsidRPr="002E10F8" w:rsidRDefault="002E10F8" w:rsidP="002E10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ЗА УЧАСТИЕ В ОПРОСЕ!</w:t>
      </w:r>
    </w:p>
    <w:sectPr w:rsidR="00414D55" w:rsidRPr="002E10F8" w:rsidSect="00852575">
      <w:headerReference w:type="default" r:id="rId14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47" w:rsidRDefault="00FD7147" w:rsidP="00852575">
      <w:pPr>
        <w:spacing w:after="0" w:line="240" w:lineRule="auto"/>
      </w:pPr>
      <w:r>
        <w:separator/>
      </w:r>
    </w:p>
  </w:endnote>
  <w:endnote w:type="continuationSeparator" w:id="0">
    <w:p w:rsidR="00FD7147" w:rsidRDefault="00FD7147" w:rsidP="0085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47" w:rsidRDefault="00FD7147" w:rsidP="00852575">
      <w:pPr>
        <w:spacing w:after="0" w:line="240" w:lineRule="auto"/>
      </w:pPr>
      <w:r>
        <w:separator/>
      </w:r>
    </w:p>
  </w:footnote>
  <w:footnote w:type="continuationSeparator" w:id="0">
    <w:p w:rsidR="00FD7147" w:rsidRDefault="00FD7147" w:rsidP="0085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969520"/>
      <w:docPartObj>
        <w:docPartGallery w:val="Page Numbers (Top of Page)"/>
        <w:docPartUnique/>
      </w:docPartObj>
    </w:sdtPr>
    <w:sdtContent>
      <w:p w:rsidR="00DB319C" w:rsidRDefault="00774600">
        <w:pPr>
          <w:pStyle w:val="a4"/>
          <w:jc w:val="center"/>
        </w:pPr>
        <w:r>
          <w:fldChar w:fldCharType="begin"/>
        </w:r>
        <w:r w:rsidR="00DB319C">
          <w:instrText>PAGE   \* MERGEFORMAT</w:instrText>
        </w:r>
        <w:r>
          <w:fldChar w:fldCharType="separate"/>
        </w:r>
        <w:r w:rsidR="00555F9A">
          <w:rPr>
            <w:noProof/>
          </w:rPr>
          <w:t>7</w:t>
        </w:r>
        <w:r>
          <w:fldChar w:fldCharType="end"/>
        </w:r>
      </w:p>
    </w:sdtContent>
  </w:sdt>
  <w:p w:rsidR="00DB319C" w:rsidRDefault="00DB31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91A19"/>
    <w:multiLevelType w:val="hybridMultilevel"/>
    <w:tmpl w:val="8A2C1C36"/>
    <w:lvl w:ilvl="0" w:tplc="B0067F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C29EF"/>
    <w:multiLevelType w:val="hybridMultilevel"/>
    <w:tmpl w:val="8A2C1C36"/>
    <w:lvl w:ilvl="0" w:tplc="B0067F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D078E"/>
    <w:multiLevelType w:val="hybridMultilevel"/>
    <w:tmpl w:val="0E6816C6"/>
    <w:lvl w:ilvl="0" w:tplc="A508C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160C6"/>
    <w:multiLevelType w:val="hybridMultilevel"/>
    <w:tmpl w:val="61F2F30C"/>
    <w:lvl w:ilvl="0" w:tplc="B0067FF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4C2A2C"/>
    <w:multiLevelType w:val="hybridMultilevel"/>
    <w:tmpl w:val="61F2F30C"/>
    <w:lvl w:ilvl="0" w:tplc="B0067F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A19BC"/>
    <w:multiLevelType w:val="hybridMultilevel"/>
    <w:tmpl w:val="8A2C1C36"/>
    <w:lvl w:ilvl="0" w:tplc="B0067F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95CB1"/>
    <w:multiLevelType w:val="hybridMultilevel"/>
    <w:tmpl w:val="8A2C1C36"/>
    <w:lvl w:ilvl="0" w:tplc="B0067F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707"/>
    <w:rsid w:val="00017254"/>
    <w:rsid w:val="000176D5"/>
    <w:rsid w:val="00042238"/>
    <w:rsid w:val="00087702"/>
    <w:rsid w:val="000C5612"/>
    <w:rsid w:val="000E3766"/>
    <w:rsid w:val="00171977"/>
    <w:rsid w:val="001B77C2"/>
    <w:rsid w:val="001F0E01"/>
    <w:rsid w:val="001F3BC1"/>
    <w:rsid w:val="00205FA0"/>
    <w:rsid w:val="002217F3"/>
    <w:rsid w:val="0026642D"/>
    <w:rsid w:val="002748C5"/>
    <w:rsid w:val="00275007"/>
    <w:rsid w:val="0027746F"/>
    <w:rsid w:val="002A0DA7"/>
    <w:rsid w:val="002B2878"/>
    <w:rsid w:val="002E0077"/>
    <w:rsid w:val="002E10F8"/>
    <w:rsid w:val="003079DF"/>
    <w:rsid w:val="00322BA5"/>
    <w:rsid w:val="003642B2"/>
    <w:rsid w:val="003808C0"/>
    <w:rsid w:val="00386266"/>
    <w:rsid w:val="00391252"/>
    <w:rsid w:val="003A554F"/>
    <w:rsid w:val="00414D55"/>
    <w:rsid w:val="004A2201"/>
    <w:rsid w:val="004B2707"/>
    <w:rsid w:val="004C0FC6"/>
    <w:rsid w:val="004D0858"/>
    <w:rsid w:val="004E51B0"/>
    <w:rsid w:val="00555F9A"/>
    <w:rsid w:val="00560293"/>
    <w:rsid w:val="005603F0"/>
    <w:rsid w:val="0058401C"/>
    <w:rsid w:val="00592F72"/>
    <w:rsid w:val="00604246"/>
    <w:rsid w:val="006A4F0C"/>
    <w:rsid w:val="006B5A97"/>
    <w:rsid w:val="00726FC9"/>
    <w:rsid w:val="0072751C"/>
    <w:rsid w:val="00774600"/>
    <w:rsid w:val="007B27C1"/>
    <w:rsid w:val="007C6E51"/>
    <w:rsid w:val="007D70C7"/>
    <w:rsid w:val="007E2481"/>
    <w:rsid w:val="007F69D2"/>
    <w:rsid w:val="0080799D"/>
    <w:rsid w:val="00852575"/>
    <w:rsid w:val="008643E1"/>
    <w:rsid w:val="00881739"/>
    <w:rsid w:val="008842DE"/>
    <w:rsid w:val="008954C4"/>
    <w:rsid w:val="008954C9"/>
    <w:rsid w:val="00897516"/>
    <w:rsid w:val="008E0205"/>
    <w:rsid w:val="008E646C"/>
    <w:rsid w:val="00921773"/>
    <w:rsid w:val="009A52B7"/>
    <w:rsid w:val="009D0D16"/>
    <w:rsid w:val="00A239C6"/>
    <w:rsid w:val="00A55E1F"/>
    <w:rsid w:val="00B06AF3"/>
    <w:rsid w:val="00B12A3B"/>
    <w:rsid w:val="00B2068C"/>
    <w:rsid w:val="00B45A11"/>
    <w:rsid w:val="00B50268"/>
    <w:rsid w:val="00B5356F"/>
    <w:rsid w:val="00B8754F"/>
    <w:rsid w:val="00BB5372"/>
    <w:rsid w:val="00BF06D2"/>
    <w:rsid w:val="00C0620C"/>
    <w:rsid w:val="00C10BFD"/>
    <w:rsid w:val="00C148A1"/>
    <w:rsid w:val="00C20737"/>
    <w:rsid w:val="00C47784"/>
    <w:rsid w:val="00C546C1"/>
    <w:rsid w:val="00C87773"/>
    <w:rsid w:val="00CA1600"/>
    <w:rsid w:val="00CC3095"/>
    <w:rsid w:val="00CF398E"/>
    <w:rsid w:val="00D12035"/>
    <w:rsid w:val="00D17E06"/>
    <w:rsid w:val="00D426C7"/>
    <w:rsid w:val="00D44455"/>
    <w:rsid w:val="00DB319C"/>
    <w:rsid w:val="00DB3C14"/>
    <w:rsid w:val="00E05494"/>
    <w:rsid w:val="00E23306"/>
    <w:rsid w:val="00E34A75"/>
    <w:rsid w:val="00E84F67"/>
    <w:rsid w:val="00FD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575"/>
  </w:style>
  <w:style w:type="paragraph" w:styleId="a6">
    <w:name w:val="footer"/>
    <w:basedOn w:val="a"/>
    <w:link w:val="a7"/>
    <w:uiPriority w:val="99"/>
    <w:unhideWhenUsed/>
    <w:rsid w:val="0085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2575"/>
  </w:style>
  <w:style w:type="paragraph" w:styleId="a8">
    <w:name w:val="Balloon Text"/>
    <w:basedOn w:val="a"/>
    <w:link w:val="a9"/>
    <w:uiPriority w:val="99"/>
    <w:semiHidden/>
    <w:unhideWhenUsed/>
    <w:rsid w:val="0038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575"/>
  </w:style>
  <w:style w:type="paragraph" w:styleId="a6">
    <w:name w:val="footer"/>
    <w:basedOn w:val="a"/>
    <w:link w:val="a7"/>
    <w:uiPriority w:val="99"/>
    <w:unhideWhenUsed/>
    <w:rsid w:val="0085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2575"/>
  </w:style>
  <w:style w:type="paragraph" w:styleId="a8">
    <w:name w:val="Balloon Text"/>
    <w:basedOn w:val="a"/>
    <w:link w:val="a9"/>
    <w:uiPriority w:val="99"/>
    <w:semiHidden/>
    <w:unhideWhenUsed/>
    <w:rsid w:val="0038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budget.karelia.ru/budnord/russian/fo_center.htm" TargetMode="External"/><Relationship Id="rId13" Type="http://schemas.openxmlformats.org/officeDocument/2006/relationships/hyperlink" Target="http://openbudget.karelia.ru/budnord/russian/fo_dalv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enbudget.karelia.ru/budnord/russian/fo_sevzap.ht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budget.karelia.ru/budnord/russian/fo_ural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penbudget.karelia.ru/budnord/russian/fo_sevka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budget.karelia.ru/budnord/russian/fo_privolg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3B36-4D93-40E5-A389-EFBB31C7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2022-05-25T09:18:00Z</cp:lastPrinted>
  <dcterms:created xsi:type="dcterms:W3CDTF">2022-06-03T06:56:00Z</dcterms:created>
  <dcterms:modified xsi:type="dcterms:W3CDTF">2022-06-03T06:56:00Z</dcterms:modified>
</cp:coreProperties>
</file>